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7FFBD" w14:textId="02C6EC16" w:rsidR="00B3644D" w:rsidRDefault="003554CE" w:rsidP="00B3644D">
      <w:pPr>
        <w:pStyle w:val="BodyText"/>
        <w:jc w:val="center"/>
        <w:rPr>
          <w:b/>
          <w:bCs/>
          <w:i w:val="0"/>
          <w:iCs/>
          <w:sz w:val="28"/>
          <w:szCs w:val="28"/>
        </w:rPr>
      </w:pPr>
      <w:r>
        <w:rPr>
          <w:b/>
          <w:bCs/>
          <w:i w:val="0"/>
          <w:iCs/>
          <w:sz w:val="28"/>
          <w:szCs w:val="28"/>
        </w:rPr>
        <w:t xml:space="preserve">47614 </w:t>
      </w:r>
      <w:proofErr w:type="spellStart"/>
      <w:r w:rsidR="00B3644D" w:rsidRPr="00870CB7">
        <w:rPr>
          <w:b/>
          <w:bCs/>
          <w:i w:val="0"/>
          <w:iCs/>
          <w:sz w:val="28"/>
          <w:szCs w:val="28"/>
        </w:rPr>
        <w:t>Biol</w:t>
      </w:r>
      <w:proofErr w:type="spellEnd"/>
      <w:r w:rsidR="00B3644D" w:rsidRPr="00870CB7">
        <w:rPr>
          <w:b/>
          <w:bCs/>
          <w:i w:val="0"/>
          <w:iCs/>
          <w:sz w:val="28"/>
          <w:szCs w:val="28"/>
        </w:rPr>
        <w:t xml:space="preserve"> 106:  </w:t>
      </w:r>
      <w:r w:rsidR="00396456">
        <w:rPr>
          <w:b/>
          <w:bCs/>
          <w:i w:val="0"/>
          <w:iCs/>
          <w:sz w:val="28"/>
          <w:szCs w:val="28"/>
        </w:rPr>
        <w:t>Spring</w:t>
      </w:r>
      <w:r w:rsidR="00855562">
        <w:rPr>
          <w:b/>
          <w:bCs/>
          <w:i w:val="0"/>
          <w:iCs/>
          <w:sz w:val="28"/>
          <w:szCs w:val="28"/>
        </w:rPr>
        <w:t xml:space="preserve"> </w:t>
      </w:r>
      <w:r w:rsidR="00C80916">
        <w:rPr>
          <w:b/>
          <w:bCs/>
          <w:i w:val="0"/>
          <w:iCs/>
          <w:sz w:val="28"/>
          <w:szCs w:val="28"/>
        </w:rPr>
        <w:t>2020</w:t>
      </w:r>
      <w:r w:rsidR="00B3644D" w:rsidRPr="00870CB7">
        <w:rPr>
          <w:b/>
          <w:bCs/>
          <w:i w:val="0"/>
          <w:iCs/>
          <w:sz w:val="28"/>
          <w:szCs w:val="28"/>
        </w:rPr>
        <w:t xml:space="preserve">, General information and Syllabus, </w:t>
      </w:r>
    </w:p>
    <w:p w14:paraId="7C88C7EB" w14:textId="3AC318A3" w:rsidR="007E111D" w:rsidRPr="00D11F48" w:rsidRDefault="00B3644D" w:rsidP="00D11F48">
      <w:pPr>
        <w:pStyle w:val="BodyText"/>
        <w:jc w:val="center"/>
        <w:rPr>
          <w:b/>
          <w:bCs/>
          <w:i w:val="0"/>
          <w:iCs/>
          <w:sz w:val="28"/>
          <w:szCs w:val="28"/>
        </w:rPr>
      </w:pPr>
      <w:r w:rsidRPr="00870CB7">
        <w:rPr>
          <w:b/>
          <w:bCs/>
          <w:i w:val="0"/>
          <w:iCs/>
          <w:sz w:val="28"/>
          <w:szCs w:val="28"/>
        </w:rPr>
        <w:t xml:space="preserve">Dr. </w:t>
      </w:r>
      <w:r w:rsidR="00653AD3">
        <w:rPr>
          <w:b/>
          <w:bCs/>
          <w:i w:val="0"/>
          <w:iCs/>
          <w:sz w:val="28"/>
          <w:szCs w:val="28"/>
        </w:rPr>
        <w:t>Mitchell Baker</w:t>
      </w:r>
      <w:r>
        <w:rPr>
          <w:b/>
          <w:bCs/>
          <w:i w:val="0"/>
          <w:iCs/>
          <w:sz w:val="28"/>
          <w:szCs w:val="28"/>
        </w:rPr>
        <w:t xml:space="preserve"> – Course Head</w:t>
      </w:r>
      <w:r w:rsidR="007E111D">
        <w:rPr>
          <w:b/>
          <w:bCs/>
          <w:i w:val="0"/>
          <w:iCs/>
          <w:sz w:val="28"/>
          <w:szCs w:val="28"/>
        </w:rPr>
        <w:t>, Dr. Steven Arnott</w:t>
      </w:r>
    </w:p>
    <w:p w14:paraId="55FE48D7" w14:textId="77777777" w:rsidR="00B3644D" w:rsidRDefault="00B3644D" w:rsidP="00B3644D">
      <w:pPr>
        <w:widowControl w:val="0"/>
        <w:snapToGrid w:val="0"/>
      </w:pPr>
    </w:p>
    <w:p w14:paraId="173D4FC0" w14:textId="33232A04" w:rsidR="00B3644D" w:rsidRDefault="00131F2F" w:rsidP="00B3644D">
      <w:pPr>
        <w:widowControl w:val="0"/>
        <w:snapToGrid w:val="0"/>
      </w:pPr>
      <w:r>
        <w:rPr>
          <w:b/>
        </w:rPr>
        <w:t>Dr.</w:t>
      </w:r>
      <w:r w:rsidR="00B3644D" w:rsidRPr="0059329F">
        <w:rPr>
          <w:b/>
        </w:rPr>
        <w:t xml:space="preserve"> </w:t>
      </w:r>
      <w:r w:rsidR="00653AD3">
        <w:rPr>
          <w:b/>
        </w:rPr>
        <w:t>Baker’s</w:t>
      </w:r>
      <w:r w:rsidR="00B3644D" w:rsidRPr="0059329F">
        <w:rPr>
          <w:b/>
        </w:rPr>
        <w:t xml:space="preserve"> contact info</w:t>
      </w:r>
      <w:r w:rsidR="00B3644D">
        <w:rPr>
          <w:b/>
        </w:rPr>
        <w:t>rmatio</w:t>
      </w:r>
      <w:r w:rsidR="00D11F48">
        <w:rPr>
          <w:b/>
        </w:rPr>
        <w:t>n</w:t>
      </w:r>
      <w:r w:rsidR="00445D49">
        <w:tab/>
      </w:r>
      <w:r w:rsidR="00445D49">
        <w:tab/>
        <w:t>Office: (718) 997-3425</w:t>
      </w:r>
      <w:r w:rsidR="00B3644D">
        <w:t xml:space="preserve">; </w:t>
      </w:r>
      <w:r w:rsidR="00445D49">
        <w:t>NSB D-324</w:t>
      </w:r>
    </w:p>
    <w:p w14:paraId="262944F4" w14:textId="2B7E2E2A" w:rsidR="00B3644D" w:rsidRDefault="00445D49" w:rsidP="00B3644D">
      <w:pPr>
        <w:widowControl w:val="0"/>
        <w:snapToGrid w:val="0"/>
        <w:ind w:left="5040"/>
      </w:pPr>
      <w:r>
        <w:t>Email: mitchell.baker</w:t>
      </w:r>
      <w:r w:rsidR="00B3644D" w:rsidRPr="0059329F">
        <w:t>@qc.cuny.edu</w:t>
      </w:r>
    </w:p>
    <w:p w14:paraId="18471411" w14:textId="77777777" w:rsidR="00B3644D" w:rsidRPr="00411761" w:rsidRDefault="00B3644D" w:rsidP="00B3644D">
      <w:pPr>
        <w:widowControl w:val="0"/>
        <w:snapToGrid w:val="0"/>
      </w:pPr>
    </w:p>
    <w:p w14:paraId="79D99854" w14:textId="380809C1" w:rsidR="00B3644D" w:rsidRDefault="00D11F48" w:rsidP="00B3644D">
      <w:pPr>
        <w:widowControl w:val="0"/>
        <w:snapToGrid w:val="0"/>
      </w:pPr>
      <w:r>
        <w:t xml:space="preserve">Dr. </w:t>
      </w:r>
      <w:r w:rsidR="00445D49">
        <w:t>Baker’s</w:t>
      </w:r>
      <w:r w:rsidR="00B3644D">
        <w:t xml:space="preserve"> office hours will be from </w:t>
      </w:r>
      <w:r w:rsidR="007E111D">
        <w:t>1:30-3:30 Mondays</w:t>
      </w:r>
      <w:r w:rsidR="00742260">
        <w:t xml:space="preserve"> and </w:t>
      </w:r>
      <w:r w:rsidR="002B6D13">
        <w:t xml:space="preserve">10-12 </w:t>
      </w:r>
      <w:r w:rsidR="00742260">
        <w:t>Thursday</w:t>
      </w:r>
      <w:r w:rsidR="00CD06F8">
        <w:t>s</w:t>
      </w:r>
      <w:r w:rsidR="00A702EB">
        <w:t>, Science Building D-324</w:t>
      </w:r>
      <w:r w:rsidR="00742260">
        <w:t xml:space="preserve">. </w:t>
      </w:r>
      <w:r w:rsidR="00B3644D">
        <w:t>Other times can be arranged by appointment via email.</w:t>
      </w:r>
      <w:r w:rsidR="00CD06F8">
        <w:t xml:space="preserve"> </w:t>
      </w:r>
    </w:p>
    <w:p w14:paraId="276B0290" w14:textId="4F4E12CC" w:rsidR="007E111D" w:rsidRDefault="007E111D" w:rsidP="00B3644D">
      <w:pPr>
        <w:widowControl w:val="0"/>
        <w:snapToGrid w:val="0"/>
      </w:pPr>
    </w:p>
    <w:p w14:paraId="2BB5CBA6" w14:textId="06A360D2" w:rsidR="00B3644D" w:rsidRDefault="007E111D" w:rsidP="007E111D">
      <w:pPr>
        <w:widowControl w:val="0"/>
        <w:snapToGrid w:val="0"/>
      </w:pPr>
      <w:r>
        <w:t xml:space="preserve">Dr. Arnott’s office hours will be from 1:30-3:30 Mondays and 10-12 Thursdays, Science Building D-324. Other times can be arranged by appointment via email. </w:t>
      </w:r>
    </w:p>
    <w:p w14:paraId="3D53014E" w14:textId="77777777" w:rsidR="007E111D" w:rsidRDefault="007E111D" w:rsidP="007E111D">
      <w:pPr>
        <w:widowControl w:val="0"/>
        <w:snapToGrid w:val="0"/>
        <w:rPr>
          <w:sz w:val="28"/>
        </w:rPr>
      </w:pPr>
    </w:p>
    <w:p w14:paraId="78525FF7" w14:textId="1E6122D1" w:rsidR="00B3644D" w:rsidRPr="00CC6719" w:rsidRDefault="00B3644D" w:rsidP="00B3644D">
      <w:pPr>
        <w:widowControl w:val="0"/>
        <w:snapToGrid w:val="0"/>
      </w:pPr>
      <w:r>
        <w:rPr>
          <w:b/>
        </w:rPr>
        <w:t>Biology 106</w:t>
      </w:r>
      <w:r>
        <w:t xml:space="preserve"> is the second semester of the year-long introductory course in general biology for </w:t>
      </w:r>
      <w:r w:rsidRPr="002871AE">
        <w:rPr>
          <w:b/>
        </w:rPr>
        <w:t>biology majors, science majors, pre-health professionals</w:t>
      </w:r>
      <w:r>
        <w:t xml:space="preserve"> and those specializing in related areas. </w:t>
      </w:r>
      <w:r w:rsidRPr="002D36C5">
        <w:rPr>
          <w:b/>
          <w:u w:val="single"/>
        </w:rPr>
        <w:t>DO NOT take this course to simply fulfill a science lab requirement, take Biology 11 instead.</w:t>
      </w:r>
      <w:r>
        <w:rPr>
          <w:u w:val="single"/>
        </w:rPr>
        <w:t xml:space="preserve"> </w:t>
      </w:r>
      <w:r>
        <w:t>A prerequisite is passing Bio 105 with a C- or better</w:t>
      </w:r>
      <w:r w:rsidR="00561B85">
        <w:t>, though when 105 is full students can enroll in 106. If this is your situation, make sure to read/review Chapter 11 (cell cycle) well</w:t>
      </w:r>
      <w:r>
        <w:t xml:space="preserve">. Any changes of lab sections must be done formally through the Registrar. </w:t>
      </w:r>
    </w:p>
    <w:p w14:paraId="0B387D92" w14:textId="77777777" w:rsidR="00B3644D" w:rsidRDefault="00B3644D" w:rsidP="00B3644D">
      <w:pPr>
        <w:widowControl w:val="0"/>
        <w:snapToGrid w:val="0"/>
      </w:pPr>
    </w:p>
    <w:p w14:paraId="113600D1" w14:textId="7AA88FF3" w:rsidR="00B3644D" w:rsidRDefault="00B3644D" w:rsidP="00B3644D">
      <w:pPr>
        <w:widowControl w:val="0"/>
        <w:snapToGrid w:val="0"/>
      </w:pPr>
      <w:r>
        <w:rPr>
          <w:b/>
        </w:rPr>
        <w:t>Course o</w:t>
      </w:r>
      <w:r w:rsidRPr="000328C8">
        <w:rPr>
          <w:b/>
        </w:rPr>
        <w:t>verview</w:t>
      </w:r>
      <w:r>
        <w:rPr>
          <w:b/>
        </w:rPr>
        <w:t xml:space="preserve">: </w:t>
      </w:r>
      <w:r>
        <w:t>Biology 106 explores the subjects of ecology, evolution, and biodiversity. We begin with an introduction to evolutionary history and process</w:t>
      </w:r>
      <w:r w:rsidR="00561B85">
        <w:t>, including Mendelian genetics</w:t>
      </w:r>
      <w:r>
        <w:t>. The survey of biodiversity will occupy just over a third of the course’s lectures. Analysis of biodiversity is followed by an introduction to behavior and ecology (</w:t>
      </w:r>
      <w:r w:rsidR="009141AD">
        <w:t xml:space="preserve">biomes, </w:t>
      </w:r>
      <w:r>
        <w:t>populations and communities). The laboratory component of the course is coordinated with the lectures and involves the examination of preserved and living specimens along with dissections designed to develop your observational skills and to recognize the diverse ways that similar problems are solved in dif</w:t>
      </w:r>
      <w:r w:rsidR="00561B85">
        <w:t xml:space="preserve">ferent taxa. </w:t>
      </w:r>
      <w:r>
        <w:t xml:space="preserve">A self-scheduled visit to the American Museum of Natural history is </w:t>
      </w:r>
      <w:r w:rsidR="00561B85">
        <w:t>part of</w:t>
      </w:r>
      <w:r>
        <w:t xml:space="preserve"> a second laboratory assignment.</w:t>
      </w:r>
    </w:p>
    <w:p w14:paraId="5FC9FCEF" w14:textId="77777777" w:rsidR="00B3644D" w:rsidRDefault="00B3644D" w:rsidP="00B3644D">
      <w:pPr>
        <w:widowControl w:val="0"/>
        <w:snapToGrid w:val="0"/>
      </w:pPr>
    </w:p>
    <w:p w14:paraId="62F940B4" w14:textId="77777777" w:rsidR="00B3644D" w:rsidRDefault="00B3644D" w:rsidP="00B3644D">
      <w:pPr>
        <w:widowControl w:val="0"/>
        <w:snapToGrid w:val="0"/>
      </w:pPr>
      <w:r w:rsidRPr="001D6866">
        <w:rPr>
          <w:b/>
        </w:rPr>
        <w:t>Goals:</w:t>
      </w:r>
      <w:r>
        <w:t xml:space="preserve"> What is it that we hope you will achieve by taking this course?</w:t>
      </w:r>
    </w:p>
    <w:p w14:paraId="0F34181A" w14:textId="77777777" w:rsidR="00B3644D" w:rsidRDefault="00B3644D" w:rsidP="00B3644D">
      <w:pPr>
        <w:widowControl w:val="0"/>
        <w:snapToGrid w:val="0"/>
        <w:ind w:left="720"/>
      </w:pPr>
      <w:r>
        <w:t>1.  To appreciate biodiversity and the ecological relationships among different organisms.</w:t>
      </w:r>
    </w:p>
    <w:p w14:paraId="5C8D67B3" w14:textId="77777777" w:rsidR="00B3644D" w:rsidRDefault="00B3644D" w:rsidP="00B3644D">
      <w:pPr>
        <w:widowControl w:val="0"/>
        <w:snapToGrid w:val="0"/>
        <w:ind w:left="720"/>
      </w:pPr>
      <w:r>
        <w:t>2.  To understand the cellular basis of biodiversity.</w:t>
      </w:r>
    </w:p>
    <w:p w14:paraId="37D01818" w14:textId="77777777" w:rsidR="00B3644D" w:rsidRDefault="00B3644D" w:rsidP="00B3644D">
      <w:pPr>
        <w:widowControl w:val="0"/>
        <w:snapToGrid w:val="0"/>
        <w:ind w:left="720"/>
      </w:pPr>
      <w:r>
        <w:t>3.  To understand the ecological and evolutionary forces acting on living organisms,</w:t>
      </w:r>
    </w:p>
    <w:p w14:paraId="453910EF" w14:textId="77777777" w:rsidR="00B3644D" w:rsidRDefault="00B3644D" w:rsidP="00B3644D">
      <w:pPr>
        <w:widowControl w:val="0"/>
        <w:snapToGrid w:val="0"/>
        <w:ind w:firstLine="720"/>
      </w:pPr>
      <w:r>
        <w:t xml:space="preserve">     especially in the face of our changing climate.</w:t>
      </w:r>
    </w:p>
    <w:p w14:paraId="394B6DDA" w14:textId="77777777" w:rsidR="00B3644D" w:rsidRDefault="00B3644D" w:rsidP="00B3644D">
      <w:pPr>
        <w:widowControl w:val="0"/>
        <w:snapToGrid w:val="0"/>
        <w:ind w:left="720"/>
      </w:pPr>
      <w:r>
        <w:t xml:space="preserve">4.  To develop an understanding of how scientists work and how discoveries are made. </w:t>
      </w:r>
    </w:p>
    <w:p w14:paraId="1DC2138C" w14:textId="7FF9879E" w:rsidR="00B3644D" w:rsidRDefault="00095BA3" w:rsidP="00B3644D">
      <w:pPr>
        <w:widowControl w:val="0"/>
        <w:snapToGrid w:val="0"/>
        <w:ind w:left="720"/>
      </w:pPr>
      <w:r>
        <w:t xml:space="preserve">5.  </w:t>
      </w:r>
      <w:r w:rsidR="00B3644D">
        <w:t>To develop laboratory skills in systematic and critical observation.</w:t>
      </w:r>
    </w:p>
    <w:p w14:paraId="3974A30C" w14:textId="77777777" w:rsidR="00B3644D" w:rsidRDefault="00B3644D" w:rsidP="00B3644D">
      <w:pPr>
        <w:widowControl w:val="0"/>
        <w:snapToGrid w:val="0"/>
        <w:ind w:left="720"/>
      </w:pPr>
      <w:r>
        <w:t>6.  To attain a level of competence in biology that permits you to be successful in</w:t>
      </w:r>
    </w:p>
    <w:p w14:paraId="4A9FDE3F" w14:textId="77777777" w:rsidR="00B3644D" w:rsidRDefault="00B3644D" w:rsidP="00B3644D">
      <w:pPr>
        <w:widowControl w:val="0"/>
        <w:snapToGrid w:val="0"/>
        <w:ind w:left="720"/>
      </w:pPr>
      <w:r>
        <w:t xml:space="preserve">     whatever path you follow.</w:t>
      </w:r>
    </w:p>
    <w:p w14:paraId="721DFD63" w14:textId="77777777" w:rsidR="00B3644D" w:rsidRDefault="00B3644D" w:rsidP="00B3644D">
      <w:pPr>
        <w:widowControl w:val="0"/>
        <w:snapToGrid w:val="0"/>
        <w:ind w:left="720"/>
      </w:pPr>
    </w:p>
    <w:p w14:paraId="038EAB64" w14:textId="77777777" w:rsidR="00B3644D" w:rsidRDefault="00B3644D" w:rsidP="00B3644D">
      <w:pPr>
        <w:widowControl w:val="0"/>
        <w:snapToGrid w:val="0"/>
        <w:rPr>
          <w:b/>
        </w:rPr>
      </w:pPr>
    </w:p>
    <w:p w14:paraId="1351C883" w14:textId="77777777" w:rsidR="00B3644D" w:rsidRDefault="00B3644D" w:rsidP="00B3644D">
      <w:pPr>
        <w:widowControl w:val="0"/>
        <w:snapToGrid w:val="0"/>
      </w:pPr>
      <w:r>
        <w:rPr>
          <w:b/>
        </w:rPr>
        <w:t xml:space="preserve">Scheduling:  </w:t>
      </w:r>
      <w:r>
        <w:t>Biology 106 meets for 3 lecture hours and 3 laboratory hours per week.</w:t>
      </w:r>
    </w:p>
    <w:p w14:paraId="4386115F" w14:textId="77777777" w:rsidR="00B3644D" w:rsidRDefault="00B3644D" w:rsidP="00B3644D">
      <w:pPr>
        <w:widowControl w:val="0"/>
        <w:snapToGrid w:val="0"/>
      </w:pPr>
    </w:p>
    <w:p w14:paraId="095543CE" w14:textId="6848F064" w:rsidR="00B3644D" w:rsidRPr="006801A6" w:rsidRDefault="00B3644D" w:rsidP="00B3644D">
      <w:pPr>
        <w:widowControl w:val="0"/>
        <w:numPr>
          <w:ilvl w:val="0"/>
          <w:numId w:val="5"/>
        </w:numPr>
        <w:snapToGrid w:val="0"/>
      </w:pPr>
      <w:r w:rsidRPr="006B1BC3">
        <w:rPr>
          <w:b/>
        </w:rPr>
        <w:t>Lectures</w:t>
      </w:r>
      <w:r>
        <w:rPr>
          <w:b/>
        </w:rPr>
        <w:t xml:space="preserve">:  </w:t>
      </w:r>
      <w:r w:rsidRPr="00915B6F">
        <w:t>Lectures</w:t>
      </w:r>
      <w:r w:rsidRPr="006801A6">
        <w:t xml:space="preserve"> </w:t>
      </w:r>
      <w:r>
        <w:t xml:space="preserve">are presented in Kiely 170, </w:t>
      </w:r>
      <w:r w:rsidR="002B6D13">
        <w:t xml:space="preserve">Tuesdays and </w:t>
      </w:r>
      <w:r>
        <w:t xml:space="preserve">Thursdays, </w:t>
      </w:r>
      <w:r w:rsidR="002B6D13">
        <w:t>12:15-1:30</w:t>
      </w:r>
      <w:r>
        <w:t xml:space="preserve"> PM. </w:t>
      </w:r>
      <w:r>
        <w:rPr>
          <w:b/>
          <w:i/>
        </w:rPr>
        <w:t xml:space="preserve">You are </w:t>
      </w:r>
      <w:r w:rsidRPr="008A1E14">
        <w:rPr>
          <w:b/>
          <w:i/>
        </w:rPr>
        <w:t xml:space="preserve">expected </w:t>
      </w:r>
      <w:r>
        <w:rPr>
          <w:b/>
          <w:i/>
        </w:rPr>
        <w:t xml:space="preserve">to be seated before the start of the lecture and please, turn off phones and electronics. </w:t>
      </w:r>
    </w:p>
    <w:p w14:paraId="344C5BE2" w14:textId="77777777" w:rsidR="00B3644D" w:rsidRPr="00563A68" w:rsidRDefault="00B3644D" w:rsidP="00633B61">
      <w:pPr>
        <w:widowControl w:val="0"/>
        <w:snapToGrid w:val="0"/>
      </w:pPr>
    </w:p>
    <w:p w14:paraId="706DBD92" w14:textId="70FCB2DF" w:rsidR="00B3644D" w:rsidRDefault="00B3644D" w:rsidP="00B3644D">
      <w:pPr>
        <w:widowControl w:val="0"/>
        <w:numPr>
          <w:ilvl w:val="0"/>
          <w:numId w:val="4"/>
        </w:numPr>
        <w:snapToGrid w:val="0"/>
      </w:pPr>
      <w:r w:rsidRPr="006B1BC3">
        <w:rPr>
          <w:b/>
        </w:rPr>
        <w:t>Laboratory:</w:t>
      </w:r>
      <w:r>
        <w:t xml:space="preserve"> The 3-hour laboratory session meets in </w:t>
      </w:r>
      <w:r w:rsidR="00855562">
        <w:t xml:space="preserve">Science Building B-241 </w:t>
      </w:r>
      <w:r>
        <w:t xml:space="preserve">at the time </w:t>
      </w:r>
      <w:r>
        <w:lastRenderedPageBreak/>
        <w:t>slot for which you have registered.  See the last page of this syllabus for a complete schedule of sections. Remember that being prepared and reporting to the lab on time are important and do count in preparing your course grade.</w:t>
      </w:r>
    </w:p>
    <w:p w14:paraId="3D0E8D64" w14:textId="77777777" w:rsidR="00B3644D" w:rsidRDefault="00B3644D" w:rsidP="00B3644D">
      <w:pPr>
        <w:widowControl w:val="0"/>
        <w:snapToGrid w:val="0"/>
        <w:ind w:left="720"/>
      </w:pPr>
    </w:p>
    <w:p w14:paraId="7252F8D6" w14:textId="3DD14108" w:rsidR="00B3644D" w:rsidRDefault="00B3644D" w:rsidP="00B3644D">
      <w:pPr>
        <w:widowControl w:val="0"/>
        <w:snapToGrid w:val="0"/>
        <w:ind w:left="720"/>
      </w:pPr>
      <w:r>
        <w:t xml:space="preserve">Lab attendance is required and no absences are permitted. Missed lab sessions are to be made-up by attending another lab section, </w:t>
      </w:r>
      <w:r w:rsidRPr="0071308D">
        <w:rPr>
          <w:b/>
        </w:rPr>
        <w:t xml:space="preserve">but you must check the attached calendar to see which options are available. Only one session may be made-up without special permission.  </w:t>
      </w:r>
      <w:r>
        <w:t xml:space="preserve">Should you miss a second lab session, you must get written permission from Dr. </w:t>
      </w:r>
      <w:r w:rsidR="002C7C4A">
        <w:t>Baker</w:t>
      </w:r>
      <w:r>
        <w:t xml:space="preserve"> before attempting any make-up.  If you know in advance that you are going to be absent, inform your instructor by email if possible, and indicate the lab section in which you will be making-up the missed lab.  Have the make-up instructor indicate that you were in attendance on the first page of that week’s chapter of the lab manual.  Any resulting quiz grades will be emailed among instructors.</w:t>
      </w:r>
    </w:p>
    <w:p w14:paraId="74211CD4" w14:textId="77777777" w:rsidR="00B3644D" w:rsidRDefault="00B3644D" w:rsidP="00B3644D">
      <w:pPr>
        <w:widowControl w:val="0"/>
        <w:snapToGrid w:val="0"/>
        <w:rPr>
          <w:b/>
          <w:bCs/>
        </w:rPr>
      </w:pPr>
    </w:p>
    <w:p w14:paraId="355BF138" w14:textId="383EFE49" w:rsidR="00B3644D" w:rsidRDefault="00B3644D" w:rsidP="00B3644D">
      <w:pPr>
        <w:widowControl w:val="0"/>
        <w:snapToGrid w:val="0"/>
      </w:pPr>
      <w:r>
        <w:rPr>
          <w:b/>
        </w:rPr>
        <w:t xml:space="preserve">Textbook: </w:t>
      </w:r>
      <w:r>
        <w:t xml:space="preserve"> We use the same text as Bio 105.</w:t>
      </w:r>
    </w:p>
    <w:p w14:paraId="2C069274" w14:textId="77777777" w:rsidR="002531EB" w:rsidRDefault="002531EB" w:rsidP="00F669A2">
      <w:pPr>
        <w:widowControl w:val="0"/>
        <w:snapToGrid w:val="0"/>
      </w:pPr>
    </w:p>
    <w:p w14:paraId="4BB66D7A" w14:textId="4D6FECDD" w:rsidR="002531EB" w:rsidRDefault="002531EB" w:rsidP="002531EB">
      <w:pPr>
        <w:widowControl w:val="0"/>
        <w:snapToGrid w:val="0"/>
        <w:ind w:left="1440" w:hanging="720"/>
      </w:pPr>
      <w:proofErr w:type="spellStart"/>
      <w:r>
        <w:t>Sadava</w:t>
      </w:r>
      <w:proofErr w:type="spellEnd"/>
      <w:r>
        <w:t>, David, H. David M. Hillis, Sally D. Hacker, H. Craig Heller</w:t>
      </w:r>
      <w:r w:rsidR="004F67C8">
        <w:t>. 2016</w:t>
      </w:r>
      <w:r>
        <w:t xml:space="preserve">. </w:t>
      </w:r>
      <w:r w:rsidRPr="00A6003D">
        <w:rPr>
          <w:i/>
        </w:rPr>
        <w:t>Life</w:t>
      </w:r>
      <w:r>
        <w:rPr>
          <w:i/>
        </w:rPr>
        <w:t>:</w:t>
      </w:r>
      <w:r w:rsidRPr="00A6003D">
        <w:rPr>
          <w:i/>
        </w:rPr>
        <w:t xml:space="preserve"> </w:t>
      </w:r>
      <w:proofErr w:type="gramStart"/>
      <w:r w:rsidRPr="00A6003D">
        <w:rPr>
          <w:i/>
        </w:rPr>
        <w:t>the</w:t>
      </w:r>
      <w:proofErr w:type="gramEnd"/>
      <w:r w:rsidRPr="00A6003D">
        <w:rPr>
          <w:i/>
        </w:rPr>
        <w:t xml:space="preserve"> Science of Biology</w:t>
      </w:r>
      <w:r>
        <w:t>, 11</w:t>
      </w:r>
      <w:r w:rsidRPr="001B79CA">
        <w:rPr>
          <w:vertAlign w:val="superscript"/>
        </w:rPr>
        <w:t>th</w:t>
      </w:r>
      <w:r>
        <w:t xml:space="preserve"> Ed. Sinauer Associates and W.H. Freeman and Company, 1268 pp. plus appendices.</w:t>
      </w:r>
    </w:p>
    <w:p w14:paraId="078E169A" w14:textId="77777777" w:rsidR="00B3644D" w:rsidRDefault="00B3644D" w:rsidP="00B3644D">
      <w:pPr>
        <w:widowControl w:val="0"/>
        <w:snapToGrid w:val="0"/>
        <w:rPr>
          <w:b/>
        </w:rPr>
      </w:pPr>
    </w:p>
    <w:p w14:paraId="7105CFC2" w14:textId="1EF3A619" w:rsidR="00B3644D" w:rsidRPr="009B4D26" w:rsidRDefault="00B3644D" w:rsidP="00B3644D">
      <w:pPr>
        <w:widowControl w:val="0"/>
        <w:snapToGrid w:val="0"/>
      </w:pPr>
      <w:r>
        <w:rPr>
          <w:b/>
        </w:rPr>
        <w:t xml:space="preserve">Dissecting Kit:  </w:t>
      </w:r>
      <w:r w:rsidRPr="009B4D26">
        <w:t xml:space="preserve">The bookstore is stocking the </w:t>
      </w:r>
      <w:r w:rsidR="00C02041">
        <w:t>required</w:t>
      </w:r>
      <w:r w:rsidRPr="009B4D26">
        <w:t xml:space="preserve"> kit</w:t>
      </w:r>
      <w:r>
        <w:t xml:space="preserve"> if you don’t already have one</w:t>
      </w:r>
      <w:r w:rsidR="00C02041">
        <w:t xml:space="preserve"> from Bio 105 or even high school</w:t>
      </w:r>
      <w:r w:rsidRPr="009B4D26">
        <w:t xml:space="preserve">. </w:t>
      </w:r>
    </w:p>
    <w:p w14:paraId="07004010" w14:textId="77777777" w:rsidR="00B3644D" w:rsidRDefault="00B3644D" w:rsidP="00B3644D">
      <w:pPr>
        <w:widowControl w:val="0"/>
        <w:snapToGrid w:val="0"/>
        <w:rPr>
          <w:b/>
        </w:rPr>
      </w:pPr>
    </w:p>
    <w:p w14:paraId="5439FBB9" w14:textId="01728437" w:rsidR="00396456" w:rsidRDefault="00396456" w:rsidP="00B3644D">
      <w:pPr>
        <w:widowControl w:val="0"/>
        <w:snapToGrid w:val="0"/>
        <w:rPr>
          <w:b/>
        </w:rPr>
      </w:pPr>
      <w:r>
        <w:rPr>
          <w:b/>
        </w:rPr>
        <w:t xml:space="preserve">All materials can be purchased through </w:t>
      </w:r>
      <w:proofErr w:type="spellStart"/>
      <w:r>
        <w:rPr>
          <w:b/>
        </w:rPr>
        <w:t>Akademos</w:t>
      </w:r>
      <w:proofErr w:type="spellEnd"/>
      <w:r>
        <w:rPr>
          <w:b/>
        </w:rPr>
        <w:t xml:space="preserve">: </w:t>
      </w:r>
    </w:p>
    <w:p w14:paraId="4FE7F843" w14:textId="646BF9A6" w:rsidR="00396456" w:rsidRPr="00396456" w:rsidRDefault="00396456" w:rsidP="00B3644D">
      <w:pPr>
        <w:widowControl w:val="0"/>
        <w:snapToGrid w:val="0"/>
      </w:pPr>
      <w:r w:rsidRPr="00396456">
        <w:t>http://qc.textbookx.com/institutional/index.php?action=browse#books/1945254/</w:t>
      </w:r>
    </w:p>
    <w:p w14:paraId="339B5639" w14:textId="77777777" w:rsidR="00396456" w:rsidRDefault="00396456" w:rsidP="00B3644D">
      <w:pPr>
        <w:widowControl w:val="0"/>
        <w:snapToGrid w:val="0"/>
        <w:rPr>
          <w:b/>
        </w:rPr>
      </w:pPr>
    </w:p>
    <w:p w14:paraId="2FA65F95" w14:textId="4F7AC318" w:rsidR="00B3644D" w:rsidRDefault="00B3644D" w:rsidP="00B3644D">
      <w:pPr>
        <w:widowControl w:val="0"/>
        <w:snapToGrid w:val="0"/>
      </w:pPr>
      <w:r>
        <w:rPr>
          <w:b/>
        </w:rPr>
        <w:t>An i</w:t>
      </w:r>
      <w:r w:rsidRPr="008A1E14">
        <w:rPr>
          <w:b/>
        </w:rPr>
        <w:t>mportant note on reading assignments and exam materials:</w:t>
      </w:r>
      <w:r>
        <w:rPr>
          <w:b/>
          <w:sz w:val="28"/>
        </w:rPr>
        <w:t xml:space="preserve"> </w:t>
      </w:r>
      <w:r>
        <w:t xml:space="preserve"> In the following, syllabus reading assignments are shown by text chapter numbers, specific pages and sometimes sub-headings.  More specific information is presented in the laboratory manual.  </w:t>
      </w:r>
      <w:r w:rsidRPr="00C359DC">
        <w:rPr>
          <w:b/>
        </w:rPr>
        <w:t>Textbook chapters typically contain more material than that covered in lecture and you will not be examined on material not presented in lecture or the lab manual.</w:t>
      </w:r>
      <w:r>
        <w:t xml:space="preserve">  Concentrate your studies on only those subject materials covered in lecture and focused upon in the lab manual. Lecture presentations are posted on Blackboard.  If you expect to do well in this course, lecture attendance and good note taking are essential. Studying the lecture slides without attending lecture is not enough, because we may write on them as well as explain them in lecture.</w:t>
      </w:r>
    </w:p>
    <w:p w14:paraId="1CADB2B2" w14:textId="77777777" w:rsidR="00B3644D" w:rsidRPr="00E77308" w:rsidRDefault="00B3644D" w:rsidP="00B3644D">
      <w:pPr>
        <w:widowControl w:val="0"/>
        <w:snapToGrid w:val="0"/>
      </w:pPr>
    </w:p>
    <w:p w14:paraId="4EAD08CA" w14:textId="77777777" w:rsidR="00B3644D" w:rsidRDefault="00B3644D" w:rsidP="00B3644D">
      <w:pPr>
        <w:widowControl w:val="0"/>
        <w:snapToGrid w:val="0"/>
      </w:pPr>
      <w:r>
        <w:t xml:space="preserve">The subject material of lectures and laboratory sessions are coordinated as far as possible and it is expected that you will have read the associated materials before each lecture or laboratory class.  Current lecture information is necessary to perform in, and understand, the laboratory exercises.  Recitations by your laboratory instructor will focus on the lab exercises and synthesize lecture materials.   </w:t>
      </w:r>
    </w:p>
    <w:p w14:paraId="5F371B14" w14:textId="77777777" w:rsidR="00B3644D" w:rsidRDefault="00B3644D" w:rsidP="00B3644D">
      <w:pPr>
        <w:widowControl w:val="0"/>
        <w:snapToGrid w:val="0"/>
      </w:pPr>
    </w:p>
    <w:p w14:paraId="6016A51B" w14:textId="77777777" w:rsidR="00B3644D" w:rsidRPr="00E854AD" w:rsidRDefault="00B3644D" w:rsidP="00B3644D">
      <w:pPr>
        <w:widowControl w:val="0"/>
        <w:snapToGrid w:val="0"/>
        <w:rPr>
          <w:b/>
        </w:rPr>
      </w:pPr>
      <w:r>
        <w:rPr>
          <w:b/>
        </w:rPr>
        <w:t xml:space="preserve">Grading policies: </w:t>
      </w:r>
      <w:r>
        <w:t xml:space="preserve">Your final course grade is based on lecture exam and laboratory performance:  </w:t>
      </w:r>
    </w:p>
    <w:p w14:paraId="5FC8EAA7" w14:textId="77777777" w:rsidR="00B3644D" w:rsidRDefault="00B3644D" w:rsidP="00B3644D">
      <w:pPr>
        <w:widowControl w:val="0"/>
        <w:snapToGrid w:val="0"/>
      </w:pPr>
    </w:p>
    <w:p w14:paraId="39DEED72" w14:textId="36ED23BC" w:rsidR="00B3644D" w:rsidRDefault="00B3644D" w:rsidP="00B3644D">
      <w:pPr>
        <w:widowControl w:val="0"/>
        <w:numPr>
          <w:ilvl w:val="0"/>
          <w:numId w:val="1"/>
        </w:numPr>
        <w:snapToGrid w:val="0"/>
      </w:pPr>
      <w:r>
        <w:t xml:space="preserve">Lecture exams: Sixty percent of your course grade is based on lecture exams.  These will consist of two “mid-term” lecture examinations and a </w:t>
      </w:r>
      <w:r w:rsidR="00253EB8">
        <w:t xml:space="preserve">final examination (15% for the first exam, and 20% for the second and final exams). This semester I will also have several </w:t>
      </w:r>
      <w:r w:rsidR="005E5CC7">
        <w:t xml:space="preserve">(almost every week) </w:t>
      </w:r>
      <w:r w:rsidR="00253EB8">
        <w:t xml:space="preserve">in-class quizzes that will count for 5% of </w:t>
      </w:r>
      <w:r w:rsidR="005E5CC7">
        <w:t>your grade</w:t>
      </w:r>
      <w:r w:rsidR="00253EB8">
        <w:t xml:space="preserve">. These are </w:t>
      </w:r>
      <w:r w:rsidR="00253EB8">
        <w:lastRenderedPageBreak/>
        <w:t xml:space="preserve">going to be pretty easy, they mostly will let me know if you were able to understand what I just lectured about. If you take them they will most likely help your grade. </w:t>
      </w:r>
      <w:r w:rsidR="005E5CC7">
        <w:t>The midterms and final</w:t>
      </w:r>
      <w:r w:rsidR="00253EB8">
        <w:t xml:space="preserve"> a</w:t>
      </w:r>
      <w:r w:rsidR="00EF63D8">
        <w:t>re non-cumulative exams of 60</w:t>
      </w:r>
      <w:r>
        <w:t xml:space="preserve"> multiple-choice questions. See the lecture schedule for the subjects covered on each exam.</w:t>
      </w:r>
    </w:p>
    <w:p w14:paraId="38481405" w14:textId="77777777" w:rsidR="00B3644D" w:rsidRDefault="00B3644D" w:rsidP="00B3644D">
      <w:pPr>
        <w:widowControl w:val="0"/>
        <w:snapToGrid w:val="0"/>
      </w:pPr>
    </w:p>
    <w:p w14:paraId="4034C2FB" w14:textId="77777777" w:rsidR="00B3644D" w:rsidRDefault="00B3644D" w:rsidP="00B3644D">
      <w:pPr>
        <w:widowControl w:val="0"/>
        <w:numPr>
          <w:ilvl w:val="0"/>
          <w:numId w:val="1"/>
        </w:numPr>
        <w:snapToGrid w:val="0"/>
      </w:pPr>
      <w:r>
        <w:t xml:space="preserve">Laboratory work accounts for 40% of your final grade.  </w:t>
      </w:r>
    </w:p>
    <w:p w14:paraId="4328F5BE" w14:textId="25A3D090" w:rsidR="00B3644D" w:rsidRPr="007B760B" w:rsidRDefault="00B3644D" w:rsidP="00B3644D">
      <w:pPr>
        <w:ind w:left="1080"/>
      </w:pPr>
      <w:r w:rsidRPr="007B760B">
        <w:t xml:space="preserve">a)  </w:t>
      </w:r>
      <w:r w:rsidR="00007D12">
        <w:t>Five written and two oral</w:t>
      </w:r>
      <w:r w:rsidRPr="007B760B">
        <w:t xml:space="preserve"> instructor-generated quizzes account for 10% of your total grade.</w:t>
      </w:r>
    </w:p>
    <w:p w14:paraId="15685CB5" w14:textId="0942774D" w:rsidR="00B3644D" w:rsidRPr="007B760B" w:rsidRDefault="00B3644D" w:rsidP="00B3644D">
      <w:pPr>
        <w:ind w:left="1080"/>
      </w:pPr>
      <w:r w:rsidRPr="007B760B">
        <w:t>b)  5% of your grade will be based on your instructor’s evalu</w:t>
      </w:r>
      <w:r>
        <w:t>ation of your laboratory manual</w:t>
      </w:r>
      <w:r w:rsidRPr="007B760B">
        <w:t>)</w:t>
      </w:r>
      <w:r>
        <w:t>;</w:t>
      </w:r>
      <w:r w:rsidRPr="007B760B">
        <w:t xml:space="preserve"> 5% of your grade is based on your promptness, performance</w:t>
      </w:r>
      <w:r>
        <w:t>, cooperation</w:t>
      </w:r>
      <w:r w:rsidRPr="007B760B">
        <w:t xml:space="preserve"> and contribution to the laboratory sessions.</w:t>
      </w:r>
      <w:r>
        <w:t xml:space="preserve">  (A missed and unfulfilled lab will cost a minimum of 1% of your participation/course grade.) </w:t>
      </w:r>
    </w:p>
    <w:p w14:paraId="5FB947B2" w14:textId="0BEF84A3" w:rsidR="00B3644D" w:rsidRPr="007B760B" w:rsidRDefault="00B3644D" w:rsidP="00B3644D">
      <w:pPr>
        <w:ind w:left="1080"/>
      </w:pPr>
      <w:r w:rsidRPr="007B760B">
        <w:t xml:space="preserve">d) 10% is based on the two </w:t>
      </w:r>
      <w:r w:rsidR="002C7C4A">
        <w:t>assignments</w:t>
      </w:r>
      <w:r w:rsidRPr="007B760B">
        <w:t xml:space="preserve"> described </w:t>
      </w:r>
      <w:r w:rsidR="002C7C4A">
        <w:t>in separate handouts</w:t>
      </w:r>
      <w:r w:rsidRPr="007B760B">
        <w:t xml:space="preserve">.  </w:t>
      </w:r>
    </w:p>
    <w:p w14:paraId="62005D7D" w14:textId="55B7C4AE" w:rsidR="00B3644D" w:rsidRPr="007B760B" w:rsidRDefault="00B3644D" w:rsidP="00B3644D">
      <w:pPr>
        <w:ind w:left="1080"/>
      </w:pPr>
      <w:r w:rsidRPr="007B760B">
        <w:t xml:space="preserve">e) The final practical exam will be given </w:t>
      </w:r>
      <w:r w:rsidR="00DD01A0">
        <w:t>the last week of lab (Thursday sections will have to take the practical on an earlier day in week 14, there will be a signup posted later in the semester)</w:t>
      </w:r>
      <w:r w:rsidRPr="007B760B">
        <w:t xml:space="preserve"> and will count for 10%</w:t>
      </w:r>
    </w:p>
    <w:p w14:paraId="430F7ED8" w14:textId="77777777" w:rsidR="00B3644D" w:rsidRDefault="00B3644D" w:rsidP="00B3644D">
      <w:pPr>
        <w:widowControl w:val="0"/>
        <w:snapToGrid w:val="0"/>
        <w:ind w:left="720"/>
      </w:pPr>
    </w:p>
    <w:p w14:paraId="4481F6AA" w14:textId="77777777" w:rsidR="00B3644D" w:rsidRPr="00D751E2" w:rsidRDefault="00B3644D" w:rsidP="00B3644D">
      <w:pPr>
        <w:widowControl w:val="0"/>
        <w:numPr>
          <w:ilvl w:val="0"/>
          <w:numId w:val="1"/>
        </w:numPr>
        <w:snapToGrid w:val="0"/>
        <w:rPr>
          <w:b/>
        </w:rPr>
      </w:pPr>
      <w:r>
        <w:t>The final letter grade is adjusted for balance among the laboratory sections.  The final letter grade is determined using the guidelines described in the Queens College Bulletin.</w:t>
      </w:r>
      <w:r w:rsidRPr="00737B6D">
        <w:rPr>
          <w:b/>
        </w:rPr>
        <w:t xml:space="preserve"> </w:t>
      </w:r>
    </w:p>
    <w:p w14:paraId="48E0BB90" w14:textId="77777777" w:rsidR="00B3644D" w:rsidRDefault="00B3644D" w:rsidP="00B3644D">
      <w:pPr>
        <w:widowControl w:val="0"/>
        <w:snapToGrid w:val="0"/>
        <w:ind w:left="360"/>
        <w:jc w:val="center"/>
        <w:rPr>
          <w:b/>
        </w:rPr>
      </w:pPr>
    </w:p>
    <w:p w14:paraId="70885B0D" w14:textId="77777777" w:rsidR="00B3644D" w:rsidRDefault="00B3644D" w:rsidP="00B3644D">
      <w:pPr>
        <w:widowControl w:val="0"/>
        <w:snapToGrid w:val="0"/>
        <w:rPr>
          <w:b/>
        </w:rPr>
      </w:pPr>
      <w:r>
        <w:rPr>
          <w:b/>
        </w:rPr>
        <w:t>Questions concerning your course status and non-letter grades:</w:t>
      </w:r>
    </w:p>
    <w:p w14:paraId="3A19F676" w14:textId="77777777" w:rsidR="00B3644D" w:rsidRDefault="00B3644D" w:rsidP="00B3644D">
      <w:pPr>
        <w:widowControl w:val="0"/>
        <w:snapToGrid w:val="0"/>
        <w:rPr>
          <w:b/>
        </w:rPr>
      </w:pPr>
    </w:p>
    <w:p w14:paraId="506F7F6D" w14:textId="3A35C1AE" w:rsidR="00B3644D" w:rsidRPr="00A72145" w:rsidRDefault="00B3644D" w:rsidP="00A72145">
      <w:pPr>
        <w:widowControl w:val="0"/>
        <w:numPr>
          <w:ilvl w:val="0"/>
          <w:numId w:val="6"/>
        </w:numPr>
        <w:autoSpaceDE w:val="0"/>
        <w:autoSpaceDN w:val="0"/>
        <w:adjustRightInd w:val="0"/>
        <w:spacing w:after="120"/>
        <w:rPr>
          <w:rFonts w:cs="Verdana"/>
          <w:b/>
          <w:bCs/>
          <w:color w:val="000000"/>
          <w:szCs w:val="18"/>
        </w:rPr>
      </w:pPr>
      <w:r w:rsidRPr="003E0557">
        <w:rPr>
          <w:rFonts w:cs="Verdana"/>
          <w:color w:val="000000"/>
          <w:szCs w:val="18"/>
        </w:rPr>
        <w:t xml:space="preserve">The P/NC and unevaluated withdrawal period </w:t>
      </w:r>
      <w:r w:rsidRPr="003E0557">
        <w:rPr>
          <w:rFonts w:cs="Verdana"/>
          <w:bCs/>
          <w:color w:val="000000"/>
          <w:szCs w:val="18"/>
        </w:rPr>
        <w:t>begins on</w:t>
      </w:r>
      <w:r>
        <w:rPr>
          <w:rFonts w:cs="Verdana"/>
          <w:bCs/>
          <w:color w:val="000000"/>
          <w:szCs w:val="18"/>
        </w:rPr>
        <w:t xml:space="preserve"> </w:t>
      </w:r>
      <w:r w:rsidR="002340A4">
        <w:rPr>
          <w:rFonts w:cs="Verdana"/>
          <w:bCs/>
          <w:color w:val="000000"/>
          <w:szCs w:val="18"/>
        </w:rPr>
        <w:t>Feb</w:t>
      </w:r>
      <w:r w:rsidR="00DD01A0">
        <w:rPr>
          <w:rFonts w:cs="Verdana"/>
          <w:bCs/>
          <w:color w:val="000000"/>
          <w:szCs w:val="18"/>
        </w:rPr>
        <w:t xml:space="preserve"> 17</w:t>
      </w:r>
      <w:r w:rsidR="002340A4" w:rsidRPr="002340A4">
        <w:rPr>
          <w:rFonts w:cs="Verdana"/>
          <w:bCs/>
          <w:color w:val="000000"/>
          <w:szCs w:val="18"/>
          <w:vertAlign w:val="superscript"/>
        </w:rPr>
        <w:t>th</w:t>
      </w:r>
      <w:r w:rsidRPr="003E0557">
        <w:rPr>
          <w:rFonts w:cs="Verdana"/>
          <w:color w:val="000000"/>
          <w:szCs w:val="18"/>
        </w:rPr>
        <w:t xml:space="preserve"> and </w:t>
      </w:r>
      <w:r w:rsidRPr="003E0557">
        <w:rPr>
          <w:rFonts w:cs="Verdana"/>
          <w:bCs/>
          <w:color w:val="000000"/>
          <w:szCs w:val="18"/>
        </w:rPr>
        <w:t>ends on</w:t>
      </w:r>
      <w:r>
        <w:rPr>
          <w:rFonts w:cs="Verdana"/>
          <w:bCs/>
          <w:color w:val="000000"/>
          <w:szCs w:val="18"/>
        </w:rPr>
        <w:t xml:space="preserve"> </w:t>
      </w:r>
      <w:r w:rsidR="002340A4">
        <w:rPr>
          <w:rFonts w:cs="Verdana"/>
          <w:bCs/>
          <w:color w:val="000000"/>
          <w:szCs w:val="18"/>
        </w:rPr>
        <w:t>April</w:t>
      </w:r>
      <w:r w:rsidR="00DD01A0">
        <w:rPr>
          <w:rFonts w:cs="Verdana"/>
          <w:bCs/>
          <w:color w:val="000000"/>
          <w:szCs w:val="18"/>
        </w:rPr>
        <w:t xml:space="preserve"> </w:t>
      </w:r>
      <w:r w:rsidR="002340A4">
        <w:rPr>
          <w:rFonts w:cs="Verdana"/>
          <w:bCs/>
          <w:color w:val="000000"/>
          <w:szCs w:val="18"/>
        </w:rPr>
        <w:t>1</w:t>
      </w:r>
      <w:r w:rsidR="002340A4" w:rsidRPr="002340A4">
        <w:rPr>
          <w:rFonts w:cs="Verdana"/>
          <w:bCs/>
          <w:color w:val="000000"/>
          <w:szCs w:val="18"/>
          <w:vertAlign w:val="superscript"/>
        </w:rPr>
        <w:t>st</w:t>
      </w:r>
      <w:r w:rsidRPr="003E0557">
        <w:rPr>
          <w:rFonts w:cs="Verdana"/>
          <w:bCs/>
          <w:color w:val="000000"/>
          <w:szCs w:val="18"/>
        </w:rPr>
        <w:t>.</w:t>
      </w:r>
      <w:r w:rsidRPr="003E0557">
        <w:rPr>
          <w:rFonts w:ascii="Verdana" w:hAnsi="Verdana" w:cs="Verdana"/>
          <w:bCs/>
          <w:color w:val="FF0000"/>
          <w:sz w:val="18"/>
          <w:szCs w:val="18"/>
        </w:rPr>
        <w:t xml:space="preserve">  </w:t>
      </w:r>
      <w:r>
        <w:t xml:space="preserve">After that date, requests for evaluated withdrawals must be made to the Undergraduate Scholastics Standard Committee (201 </w:t>
      </w:r>
      <w:proofErr w:type="spellStart"/>
      <w:r>
        <w:t>Frese</w:t>
      </w:r>
      <w:proofErr w:type="spellEnd"/>
      <w:r>
        <w:t xml:space="preserve"> Hall).</w:t>
      </w:r>
    </w:p>
    <w:p w14:paraId="02EE2524" w14:textId="355166C0" w:rsidR="00B3644D" w:rsidRPr="00A72145" w:rsidRDefault="00B3644D" w:rsidP="00A72145">
      <w:pPr>
        <w:widowControl w:val="0"/>
        <w:numPr>
          <w:ilvl w:val="0"/>
          <w:numId w:val="3"/>
        </w:numPr>
        <w:snapToGrid w:val="0"/>
        <w:spacing w:after="120"/>
        <w:rPr>
          <w:b/>
        </w:rPr>
      </w:pPr>
      <w:r w:rsidRPr="002340A4">
        <w:rPr>
          <w:u w:val="single"/>
        </w:rPr>
        <w:t>Students should not simply stop attending class and taking exams without officially withdrawing because a grade of WU will be assigned</w:t>
      </w:r>
      <w:r>
        <w:t>.</w:t>
      </w:r>
    </w:p>
    <w:p w14:paraId="57747693" w14:textId="6B363CA6" w:rsidR="00B3644D" w:rsidRDefault="00B3644D" w:rsidP="00A72145">
      <w:pPr>
        <w:widowControl w:val="0"/>
        <w:numPr>
          <w:ilvl w:val="0"/>
          <w:numId w:val="3"/>
        </w:numPr>
        <w:snapToGrid w:val="0"/>
        <w:spacing w:after="120"/>
      </w:pPr>
      <w:r w:rsidRPr="009E2AE1">
        <w:t xml:space="preserve">Students </w:t>
      </w:r>
      <w:r>
        <w:t>who have completed all course work but are missing</w:t>
      </w:r>
      <w:r w:rsidRPr="009E2AE1">
        <w:t xml:space="preserve"> </w:t>
      </w:r>
      <w:r>
        <w:t xml:space="preserve">only the final exam will be assigned a grade </w:t>
      </w:r>
      <w:r w:rsidR="00A72145">
        <w:t xml:space="preserve">of INC. </w:t>
      </w:r>
      <w:r>
        <w:t>The final w</w:t>
      </w:r>
      <w:r w:rsidR="00DD01A0">
        <w:t xml:space="preserve">ill be made-up at a later date </w:t>
      </w:r>
      <w:r>
        <w:t>upon consultation with the course head.</w:t>
      </w:r>
      <w:r w:rsidR="00DD01A0">
        <w:t xml:space="preserve"> Incompletes automatically convert to ‘F’ if not made up by the end of the following term.</w:t>
      </w:r>
    </w:p>
    <w:p w14:paraId="5277118A" w14:textId="1410ADBE" w:rsidR="00B3644D" w:rsidRDefault="00B3644D" w:rsidP="00A72145">
      <w:pPr>
        <w:widowControl w:val="0"/>
        <w:numPr>
          <w:ilvl w:val="0"/>
          <w:numId w:val="3"/>
        </w:numPr>
        <w:snapToGrid w:val="0"/>
        <w:spacing w:after="120"/>
      </w:pPr>
      <w:r>
        <w:t xml:space="preserve">Students may request an INC only if they have a reasonable chance of passing (based on their record to date) and then complete a written contract with the course head detailing the manner by which the all missing materials will be completed. </w:t>
      </w:r>
    </w:p>
    <w:p w14:paraId="45A1AF92" w14:textId="4A41B9E4" w:rsidR="00B3644D" w:rsidRPr="003554CE" w:rsidRDefault="00B3644D" w:rsidP="00DB1FF9">
      <w:pPr>
        <w:widowControl w:val="0"/>
        <w:numPr>
          <w:ilvl w:val="0"/>
          <w:numId w:val="3"/>
        </w:numPr>
        <w:snapToGrid w:val="0"/>
        <w:spacing w:after="120"/>
        <w:rPr>
          <w:b/>
        </w:rPr>
      </w:pPr>
      <w:r>
        <w:t>Any question of the grade received or grading policies must be made in writing.</w:t>
      </w:r>
    </w:p>
    <w:p w14:paraId="7002CC9C" w14:textId="5685371E" w:rsidR="00E75F45" w:rsidRDefault="00E75F45">
      <w:pPr>
        <w:rPr>
          <w:b/>
        </w:rPr>
      </w:pPr>
    </w:p>
    <w:p w14:paraId="66D9475B" w14:textId="0E4B0B72" w:rsidR="00B3644D" w:rsidRDefault="00B3644D" w:rsidP="00B3644D">
      <w:pPr>
        <w:widowControl w:val="0"/>
        <w:snapToGrid w:val="0"/>
        <w:rPr>
          <w:b/>
        </w:rPr>
      </w:pPr>
      <w:r>
        <w:rPr>
          <w:b/>
        </w:rPr>
        <w:t xml:space="preserve">Exams, make-up examination and due dates of assignments: </w:t>
      </w:r>
    </w:p>
    <w:p w14:paraId="38936DAA" w14:textId="77777777" w:rsidR="00B3644D" w:rsidRDefault="00B3644D" w:rsidP="00B3644D">
      <w:pPr>
        <w:widowControl w:val="0"/>
        <w:snapToGrid w:val="0"/>
        <w:ind w:left="360"/>
        <w:rPr>
          <w:b/>
        </w:rPr>
      </w:pPr>
    </w:p>
    <w:p w14:paraId="0AE2D30D" w14:textId="77777777" w:rsidR="00B3644D" w:rsidRDefault="00B3644D" w:rsidP="00B3644D">
      <w:pPr>
        <w:widowControl w:val="0"/>
        <w:numPr>
          <w:ilvl w:val="0"/>
          <w:numId w:val="1"/>
        </w:numPr>
        <w:snapToGrid w:val="0"/>
      </w:pPr>
      <w:r>
        <w:t xml:space="preserve">Bring #2 pencils (with a good eraser) because you will answer on machine graded (Scantron) answer sheets. Use pencil only, </w:t>
      </w:r>
      <w:r w:rsidRPr="00F16D1B">
        <w:rPr>
          <w:b/>
        </w:rPr>
        <w:t>NO INK</w:t>
      </w:r>
      <w:r>
        <w:t xml:space="preserve">, as the scanner cannot read ink. </w:t>
      </w:r>
    </w:p>
    <w:p w14:paraId="3AC7475B" w14:textId="77777777" w:rsidR="00B3644D" w:rsidRDefault="00B3644D" w:rsidP="00B3644D">
      <w:pPr>
        <w:widowControl w:val="0"/>
        <w:snapToGrid w:val="0"/>
      </w:pPr>
    </w:p>
    <w:p w14:paraId="0A09394A" w14:textId="77777777" w:rsidR="00B3644D" w:rsidRPr="0019118D" w:rsidRDefault="00B3644D" w:rsidP="00B3644D">
      <w:pPr>
        <w:widowControl w:val="0"/>
        <w:numPr>
          <w:ilvl w:val="0"/>
          <w:numId w:val="1"/>
        </w:numPr>
        <w:snapToGrid w:val="0"/>
      </w:pPr>
      <w:r w:rsidRPr="0019118D">
        <w:t>Make-up examinations are not normally given and missed examination</w:t>
      </w:r>
      <w:r>
        <w:t>s</w:t>
      </w:r>
      <w:r w:rsidRPr="0019118D">
        <w:t xml:space="preserve"> will be counted as a zero. Under </w:t>
      </w:r>
      <w:r>
        <w:t xml:space="preserve">special </w:t>
      </w:r>
      <w:r w:rsidRPr="0019118D">
        <w:t>circumstances</w:t>
      </w:r>
      <w:r>
        <w:t>,</w:t>
      </w:r>
      <w:r w:rsidRPr="0019118D">
        <w:t xml:space="preserve"> where there is verifiable not</w:t>
      </w:r>
      <w:r>
        <w:t>e</w:t>
      </w:r>
      <w:r w:rsidRPr="0019118D">
        <w:t xml:space="preserve"> or special prior a</w:t>
      </w:r>
      <w:r>
        <w:t xml:space="preserve">rrangement, make-ups for Exam I, </w:t>
      </w:r>
      <w:r w:rsidRPr="0019118D">
        <w:t xml:space="preserve">II </w:t>
      </w:r>
      <w:r>
        <w:t xml:space="preserve">and the Final </w:t>
      </w:r>
      <w:r w:rsidRPr="0019118D">
        <w:t>will be offered on a date to be determined between the student and course head.</w:t>
      </w:r>
      <w:r>
        <w:t xml:space="preserve">  If prior arrangements for the finals are </w:t>
      </w:r>
      <w:r>
        <w:lastRenderedPageBreak/>
        <w:t>not made, they will be taken at the scheduled final exam period the following semester.</w:t>
      </w:r>
    </w:p>
    <w:p w14:paraId="1EE78D73" w14:textId="77777777" w:rsidR="00B3644D" w:rsidRDefault="00B3644D" w:rsidP="00B3644D">
      <w:pPr>
        <w:widowControl w:val="0"/>
        <w:snapToGrid w:val="0"/>
      </w:pPr>
    </w:p>
    <w:p w14:paraId="342A25C8" w14:textId="77777777" w:rsidR="00B3644D" w:rsidRPr="0019118D" w:rsidRDefault="00B3644D" w:rsidP="00B3644D">
      <w:pPr>
        <w:widowControl w:val="0"/>
        <w:numPr>
          <w:ilvl w:val="0"/>
          <w:numId w:val="2"/>
        </w:numPr>
        <w:snapToGrid w:val="0"/>
      </w:pPr>
      <w:r>
        <w:t>The due-dates of lab assignments are given in the laboratory syllabus</w:t>
      </w:r>
      <w:r w:rsidRPr="0019118D">
        <w:t xml:space="preserve">. </w:t>
      </w:r>
      <w:r>
        <w:t xml:space="preserve">Work </w:t>
      </w:r>
      <w:r w:rsidRPr="0019118D">
        <w:t xml:space="preserve">submitted after the “due date laboratory session” will be decreased by one letter grade, and for each subsequent week that the work is tardy, an additional letter grade </w:t>
      </w:r>
      <w:r>
        <w:t xml:space="preserve">is </w:t>
      </w:r>
      <w:r w:rsidRPr="0019118D">
        <w:t xml:space="preserve">subtracted.  </w:t>
      </w:r>
    </w:p>
    <w:p w14:paraId="4FF83B8D" w14:textId="77777777" w:rsidR="00B3644D" w:rsidRDefault="00B3644D" w:rsidP="00B3644D">
      <w:pPr>
        <w:pStyle w:val="Heading3"/>
        <w:rPr>
          <w:sz w:val="24"/>
        </w:rPr>
      </w:pPr>
    </w:p>
    <w:p w14:paraId="01117E85" w14:textId="6C3AF24D" w:rsidR="00B3644D" w:rsidRPr="00834B11" w:rsidRDefault="00B3644D" w:rsidP="00B3644D">
      <w:pPr>
        <w:pStyle w:val="Heading3"/>
        <w:jc w:val="left"/>
        <w:rPr>
          <w:b w:val="0"/>
          <w:sz w:val="24"/>
        </w:rPr>
      </w:pPr>
      <w:r>
        <w:rPr>
          <w:sz w:val="24"/>
        </w:rPr>
        <w:t>Plagiarism and cheating</w:t>
      </w:r>
      <w:r w:rsidRPr="00834B11">
        <w:rPr>
          <w:sz w:val="24"/>
        </w:rPr>
        <w:t xml:space="preserve">: </w:t>
      </w:r>
      <w:r w:rsidR="00E75F45">
        <w:rPr>
          <w:sz w:val="24"/>
        </w:rPr>
        <w:t>It’s simple; don’t turn in someone else’s work as your own, on assignments or exams</w:t>
      </w:r>
      <w:r w:rsidRPr="00834B11">
        <w:rPr>
          <w:b w:val="0"/>
          <w:sz w:val="24"/>
        </w:rPr>
        <w:t xml:space="preserve">. </w:t>
      </w:r>
    </w:p>
    <w:p w14:paraId="172F762E" w14:textId="77777777" w:rsidR="00B3644D" w:rsidRPr="00834B11" w:rsidRDefault="00B3644D" w:rsidP="00B3644D">
      <w:pPr>
        <w:widowControl w:val="0"/>
        <w:tabs>
          <w:tab w:val="num" w:pos="360"/>
        </w:tabs>
        <w:snapToGrid w:val="0"/>
      </w:pPr>
    </w:p>
    <w:p w14:paraId="12D58F97" w14:textId="6C215EB9" w:rsidR="00B3644D" w:rsidRPr="00834B11" w:rsidRDefault="00B3644D" w:rsidP="00B3644D">
      <w:pPr>
        <w:pStyle w:val="BodyText"/>
        <w:tabs>
          <w:tab w:val="left" w:pos="9648"/>
          <w:tab w:val="left" w:pos="9724"/>
        </w:tabs>
        <w:ind w:left="720"/>
        <w:rPr>
          <w:bCs/>
        </w:rPr>
      </w:pPr>
      <w:r w:rsidRPr="00834B11">
        <w:rPr>
          <w:bCs/>
        </w:rPr>
        <w:t xml:space="preserve">Plagiarism and cheating </w:t>
      </w:r>
      <w:proofErr w:type="gramStart"/>
      <w:r w:rsidRPr="00834B11">
        <w:rPr>
          <w:bCs/>
        </w:rPr>
        <w:t>is</w:t>
      </w:r>
      <w:proofErr w:type="gramEnd"/>
      <w:r w:rsidRPr="00834B11">
        <w:rPr>
          <w:bCs/>
        </w:rPr>
        <w:t xml:space="preserve"> a serious academic violation that will result in a failing grade for the assignment and perhaps the </w:t>
      </w:r>
      <w:r w:rsidR="00DD01A0">
        <w:rPr>
          <w:bCs/>
        </w:rPr>
        <w:t>course as well</w:t>
      </w:r>
      <w:r w:rsidRPr="00834B11">
        <w:rPr>
          <w:bCs/>
        </w:rPr>
        <w:t>.   Cases of plagiarism may escalate to hearings with the Dean of Students, resulting in a notation on your transcript and potential dismissal from the institution.</w:t>
      </w:r>
    </w:p>
    <w:p w14:paraId="25F260C5" w14:textId="77777777" w:rsidR="00B3644D" w:rsidRDefault="00B3644D" w:rsidP="00B3644D">
      <w:pPr>
        <w:pStyle w:val="BodyText"/>
        <w:rPr>
          <w:i w:val="0"/>
          <w:iCs/>
        </w:rPr>
      </w:pPr>
    </w:p>
    <w:p w14:paraId="5E773DA5" w14:textId="448DFC22" w:rsidR="00B3644D" w:rsidRDefault="00B3644D" w:rsidP="00B3644D">
      <w:pPr>
        <w:pStyle w:val="BodyText"/>
        <w:rPr>
          <w:i w:val="0"/>
          <w:iCs/>
        </w:rPr>
      </w:pPr>
      <w:r>
        <w:rPr>
          <w:i w:val="0"/>
          <w:iCs/>
        </w:rPr>
        <w:t xml:space="preserve">Please go to the Queens College Writing website for excellent commentary and help in writing and preventing plagiarism. </w:t>
      </w:r>
    </w:p>
    <w:p w14:paraId="1F84BD7F" w14:textId="77777777" w:rsidR="00B3644D" w:rsidRDefault="00B3644D" w:rsidP="00B3644D">
      <w:pPr>
        <w:pStyle w:val="BodyText"/>
        <w:rPr>
          <w:rFonts w:ascii="Verdana" w:hAnsi="Verdana" w:cs="Verdana"/>
          <w:color w:val="0011FF"/>
          <w:sz w:val="30"/>
          <w:szCs w:val="30"/>
          <w:u w:val="single" w:color="0011FF"/>
        </w:rPr>
      </w:pPr>
      <w:r>
        <w:rPr>
          <w:i w:val="0"/>
          <w:iCs/>
        </w:rPr>
        <w:tab/>
      </w:r>
      <w:r w:rsidRPr="00431947">
        <w:rPr>
          <w:rFonts w:cs="Verdana"/>
          <w:szCs w:val="30"/>
        </w:rPr>
        <w:t xml:space="preserve">"What is Plagiarism"  </w:t>
      </w:r>
      <w:hyperlink r:id="rId7" w:history="1">
        <w:r w:rsidRPr="009A3630">
          <w:rPr>
            <w:rStyle w:val="Hyperlink"/>
            <w:rFonts w:cs="Verdana"/>
            <w:szCs w:val="30"/>
            <w:u w:color="0011FF"/>
          </w:rPr>
          <w:t>http://writingatqueens.org/for-students/what-is-plagiarism/</w:t>
        </w:r>
      </w:hyperlink>
    </w:p>
    <w:p w14:paraId="42666523" w14:textId="77777777" w:rsidR="00B3644D" w:rsidRDefault="00B3644D" w:rsidP="00B3644D">
      <w:pPr>
        <w:pStyle w:val="BodyText"/>
        <w:rPr>
          <w:b/>
          <w:bCs/>
          <w:i w:val="0"/>
          <w:iCs/>
          <w:szCs w:val="24"/>
        </w:rPr>
      </w:pPr>
    </w:p>
    <w:p w14:paraId="6D42CBCD" w14:textId="77777777" w:rsidR="00B3644D" w:rsidRDefault="00B3644D" w:rsidP="00B3644D">
      <w:pPr>
        <w:pStyle w:val="BodyText"/>
        <w:rPr>
          <w:b/>
          <w:bCs/>
          <w:i w:val="0"/>
          <w:iCs/>
          <w:szCs w:val="24"/>
        </w:rPr>
      </w:pPr>
      <w:r>
        <w:rPr>
          <w:b/>
          <w:bCs/>
          <w:i w:val="0"/>
          <w:iCs/>
          <w:szCs w:val="24"/>
        </w:rPr>
        <w:t>A guide to using outside sources has been posted to the blackboard page for this course</w:t>
      </w:r>
    </w:p>
    <w:p w14:paraId="36915A61" w14:textId="77777777" w:rsidR="00B3644D" w:rsidRDefault="00B3644D" w:rsidP="00B3644D">
      <w:pPr>
        <w:pStyle w:val="BodyText"/>
        <w:rPr>
          <w:b/>
          <w:bCs/>
          <w:i w:val="0"/>
          <w:iCs/>
          <w:szCs w:val="24"/>
        </w:rPr>
      </w:pPr>
    </w:p>
    <w:p w14:paraId="01450C17" w14:textId="2341C635" w:rsidR="00B3644D" w:rsidRPr="00834B11" w:rsidRDefault="00B3644D" w:rsidP="00B3644D">
      <w:pPr>
        <w:pStyle w:val="BodyText"/>
        <w:rPr>
          <w:b/>
          <w:bCs/>
          <w:i w:val="0"/>
          <w:iCs/>
          <w:szCs w:val="24"/>
        </w:rPr>
      </w:pPr>
      <w:r>
        <w:rPr>
          <w:b/>
          <w:bCs/>
          <w:i w:val="0"/>
          <w:iCs/>
          <w:szCs w:val="24"/>
        </w:rPr>
        <w:t xml:space="preserve">Blackboard and on-line materials:  </w:t>
      </w:r>
      <w:r>
        <w:rPr>
          <w:i w:val="0"/>
          <w:iCs/>
        </w:rPr>
        <w:t>We will be using the CUNY BLACKBOARD for which you are automatically registered when enrolling in this course. Online materials include: a lecture and lab syllabus; lecture images and outlines; laboratory assignments; announcements of exam review sessions; examination information such as room assignments and scheduling; sample examinations; and links to information associated with the lectures.</w:t>
      </w:r>
      <w:r w:rsidR="00BC2BC2">
        <w:rPr>
          <w:i w:val="0"/>
          <w:iCs/>
        </w:rPr>
        <w:t xml:space="preserve"> You will also be enrolled in the Queens College Google drive for this course. This is different than your regular shared Google Drive. To access the google drive for this course, you need to access (maybe log out of google first) </w:t>
      </w:r>
      <w:proofErr w:type="gramStart"/>
      <w:r w:rsidR="00BC2BC2">
        <w:rPr>
          <w:i w:val="0"/>
          <w:iCs/>
        </w:rPr>
        <w:t>gdrive.qc.cuny.edu ,</w:t>
      </w:r>
      <w:proofErr w:type="gramEnd"/>
      <w:r w:rsidR="00BC2BC2">
        <w:rPr>
          <w:i w:val="0"/>
          <w:iCs/>
        </w:rPr>
        <w:t xml:space="preserve"> and log in with your CAMS ID and password. I will not respond to requests to share the goo</w:t>
      </w:r>
      <w:r w:rsidR="00790894">
        <w:rPr>
          <w:i w:val="0"/>
          <w:iCs/>
        </w:rPr>
        <w:t>gle drive, because you access it</w:t>
      </w:r>
      <w:r w:rsidR="00BC2BC2">
        <w:rPr>
          <w:i w:val="0"/>
          <w:iCs/>
        </w:rPr>
        <w:t xml:space="preserve"> using your CAMS ID and password, not your regular </w:t>
      </w:r>
      <w:proofErr w:type="spellStart"/>
      <w:r w:rsidR="00BC2BC2">
        <w:rPr>
          <w:i w:val="0"/>
          <w:iCs/>
        </w:rPr>
        <w:t>gmail</w:t>
      </w:r>
      <w:proofErr w:type="spellEnd"/>
      <w:r w:rsidR="00BC2BC2">
        <w:rPr>
          <w:i w:val="0"/>
          <w:iCs/>
        </w:rPr>
        <w:t xml:space="preserve"> account. </w:t>
      </w:r>
    </w:p>
    <w:p w14:paraId="50ED8175" w14:textId="77777777" w:rsidR="00B3644D" w:rsidRDefault="00B3644D" w:rsidP="00B3644D">
      <w:pPr>
        <w:pStyle w:val="BodyText"/>
        <w:rPr>
          <w:i w:val="0"/>
          <w:iCs/>
        </w:rPr>
      </w:pPr>
    </w:p>
    <w:p w14:paraId="428C3AB3" w14:textId="77777777" w:rsidR="00B3644D" w:rsidRDefault="00B3644D" w:rsidP="00B3644D">
      <w:pPr>
        <w:pStyle w:val="BodyText"/>
        <w:rPr>
          <w:bCs/>
          <w:i w:val="0"/>
        </w:rPr>
      </w:pPr>
      <w:r>
        <w:rPr>
          <w:i w:val="0"/>
          <w:iCs/>
        </w:rPr>
        <w:t xml:space="preserve">During appropriate lab sessions, your instructor will demonstrate the use of Bb for submitting specific assignments.  </w:t>
      </w:r>
      <w:r w:rsidRPr="000256BE">
        <w:rPr>
          <w:bCs/>
          <w:i w:val="0"/>
        </w:rPr>
        <w:t xml:space="preserve">You will be using “Safe Assignment,” which is a utility program on Blackboard for submitting all written assignments.  Upon submission, assignments are automatically screened for instances of plagiarism and, if that is the case, the sites of origin are </w:t>
      </w:r>
      <w:r>
        <w:rPr>
          <w:bCs/>
          <w:i w:val="0"/>
        </w:rPr>
        <w:t xml:space="preserve">indicated.  Remember, </w:t>
      </w:r>
      <w:r w:rsidRPr="000256BE">
        <w:rPr>
          <w:bCs/>
          <w:i w:val="0"/>
        </w:rPr>
        <w:t>plagiarism, even a single sentence, results in a grade of zero for that assignment, and depending upon the violation, may be turned over to the Dean of Students.</w:t>
      </w:r>
      <w:r>
        <w:rPr>
          <w:bCs/>
          <w:i w:val="0"/>
        </w:rPr>
        <w:t xml:space="preserve"> </w:t>
      </w:r>
    </w:p>
    <w:p w14:paraId="3EC95507" w14:textId="588232DE" w:rsidR="00B3644D" w:rsidRDefault="002C7C4A" w:rsidP="002C7C4A">
      <w:pPr>
        <w:pStyle w:val="BodyText"/>
        <w:jc w:val="center"/>
      </w:pPr>
      <w:r>
        <w:t xml:space="preserve"> </w:t>
      </w:r>
    </w:p>
    <w:p w14:paraId="4CCFB5EC" w14:textId="7CE3807C" w:rsidR="00B3644D" w:rsidRPr="003805EB" w:rsidRDefault="004B2B9A" w:rsidP="00B3644D">
      <w:pPr>
        <w:pStyle w:val="BodyText"/>
        <w:jc w:val="center"/>
        <w:rPr>
          <w:b/>
          <w:bCs/>
          <w:i w:val="0"/>
          <w:iCs/>
          <w:sz w:val="28"/>
          <w:szCs w:val="28"/>
        </w:rPr>
      </w:pPr>
      <w:r>
        <w:rPr>
          <w:b/>
          <w:bCs/>
          <w:i w:val="0"/>
          <w:iCs/>
          <w:sz w:val="28"/>
          <w:szCs w:val="28"/>
        </w:rPr>
        <w:t xml:space="preserve">Biol. 106:  </w:t>
      </w:r>
      <w:r w:rsidR="00FD3960">
        <w:rPr>
          <w:b/>
          <w:bCs/>
          <w:i w:val="0"/>
          <w:iCs/>
          <w:sz w:val="28"/>
          <w:szCs w:val="28"/>
        </w:rPr>
        <w:t>Spring 20</w:t>
      </w:r>
      <w:r w:rsidR="006A3E54">
        <w:rPr>
          <w:b/>
          <w:bCs/>
          <w:i w:val="0"/>
          <w:iCs/>
          <w:sz w:val="28"/>
          <w:szCs w:val="28"/>
        </w:rPr>
        <w:t>20</w:t>
      </w:r>
      <w:r w:rsidR="00B3644D">
        <w:rPr>
          <w:b/>
          <w:bCs/>
          <w:i w:val="0"/>
          <w:iCs/>
          <w:sz w:val="28"/>
          <w:szCs w:val="28"/>
        </w:rPr>
        <w:t>, Lecture schedule, readings and exam schedule.</w:t>
      </w:r>
    </w:p>
    <w:p w14:paraId="57830A68" w14:textId="77777777" w:rsidR="00B3644D" w:rsidRDefault="00B3644D" w:rsidP="00B3644D">
      <w:pPr>
        <w:widowControl w:val="0"/>
        <w:snapToGrid w:val="0"/>
      </w:pPr>
    </w:p>
    <w:p w14:paraId="5933124B" w14:textId="49E2DD2F" w:rsidR="00B3644D" w:rsidRDefault="00B3644D" w:rsidP="00B3644D">
      <w:pPr>
        <w:widowControl w:val="0"/>
        <w:snapToGrid w:val="0"/>
        <w:rPr>
          <w:i/>
          <w:iCs/>
        </w:rPr>
      </w:pPr>
      <w:r w:rsidRPr="008A1E14">
        <w:rPr>
          <w:b/>
          <w:i/>
          <w:iCs/>
        </w:rPr>
        <w:t>Remember, and this is important</w:t>
      </w:r>
      <w:r w:rsidR="00E75F45">
        <w:rPr>
          <w:b/>
          <w:i/>
          <w:iCs/>
        </w:rPr>
        <w:t xml:space="preserve">: </w:t>
      </w:r>
      <w:r w:rsidR="00E75F45">
        <w:rPr>
          <w:iCs/>
        </w:rPr>
        <w:t>When the text goes beyond the lecture you only need the lecture material except as noted in study questions provided before each exam</w:t>
      </w:r>
      <w:r>
        <w:rPr>
          <w:i/>
          <w:iCs/>
        </w:rPr>
        <w:t>.</w:t>
      </w:r>
    </w:p>
    <w:p w14:paraId="1751B146" w14:textId="77777777" w:rsidR="00B3644D" w:rsidRDefault="00B3644D" w:rsidP="00B3644D">
      <w:pPr>
        <w:widowControl w:val="0"/>
        <w:snapToGrid w:val="0"/>
        <w:rPr>
          <w:b/>
        </w:rPr>
      </w:pPr>
      <w:r>
        <w:rPr>
          <w:b/>
        </w:rPr>
        <w:t>______________________________________________________________________________</w:t>
      </w:r>
    </w:p>
    <w:p w14:paraId="340A7EBB" w14:textId="77777777" w:rsidR="00B3644D" w:rsidRDefault="00B3644D" w:rsidP="00B3644D">
      <w:pPr>
        <w:widowControl w:val="0"/>
        <w:snapToGrid w:val="0"/>
        <w:rPr>
          <w:b/>
        </w:rPr>
      </w:pPr>
    </w:p>
    <w:p w14:paraId="25DC533E" w14:textId="44A81F01" w:rsidR="00C11435" w:rsidRDefault="00C11435" w:rsidP="00C11435">
      <w:pPr>
        <w:widowControl w:val="0"/>
        <w:snapToGrid w:val="0"/>
        <w:rPr>
          <w:b/>
          <w:bCs/>
        </w:rPr>
      </w:pPr>
      <w:r>
        <w:rPr>
          <w:b/>
        </w:rPr>
        <w:t xml:space="preserve">Jan </w:t>
      </w:r>
      <w:r w:rsidR="00245DF9">
        <w:rPr>
          <w:b/>
        </w:rPr>
        <w:t>2</w:t>
      </w:r>
      <w:r w:rsidR="002340A4">
        <w:rPr>
          <w:b/>
        </w:rPr>
        <w:t>8</w:t>
      </w:r>
      <w:r>
        <w:rPr>
          <w:b/>
        </w:rPr>
        <w:t xml:space="preserve">, </w:t>
      </w:r>
      <w:r w:rsidR="00047A1F">
        <w:rPr>
          <w:b/>
        </w:rPr>
        <w:t xml:space="preserve">MB, </w:t>
      </w:r>
      <w:r>
        <w:rPr>
          <w:b/>
        </w:rPr>
        <w:t>Lecture 1.</w:t>
      </w:r>
      <w:r>
        <w:t xml:space="preserve">  </w:t>
      </w:r>
      <w:r>
        <w:rPr>
          <w:b/>
          <w:bCs/>
        </w:rPr>
        <w:t xml:space="preserve">Introduction to Biology 106:  What is Life, Science? and Meiosis? </w:t>
      </w:r>
    </w:p>
    <w:p w14:paraId="10723304" w14:textId="77777777" w:rsidR="00C11435" w:rsidRDefault="00C11435" w:rsidP="00C11435">
      <w:pPr>
        <w:widowControl w:val="0"/>
        <w:snapToGrid w:val="0"/>
        <w:rPr>
          <w:b/>
          <w:bCs/>
        </w:rPr>
      </w:pPr>
    </w:p>
    <w:p w14:paraId="081BCA7E" w14:textId="613BE582" w:rsidR="00C11435" w:rsidRDefault="00C11435" w:rsidP="00C11435">
      <w:pPr>
        <w:widowControl w:val="0"/>
        <w:snapToGrid w:val="0"/>
        <w:ind w:left="720"/>
      </w:pPr>
      <w:r w:rsidRPr="00937F17">
        <w:rPr>
          <w:b/>
        </w:rPr>
        <w:t>Note:</w:t>
      </w:r>
      <w:r>
        <w:t xml:space="preserve">  Concerning understanding of basic chemistry</w:t>
      </w:r>
      <w:r w:rsidR="005A111D">
        <w:t xml:space="preserve">: </w:t>
      </w:r>
      <w:r w:rsidRPr="009D2950">
        <w:rPr>
          <w:b/>
        </w:rPr>
        <w:t xml:space="preserve">Readings: Life: </w:t>
      </w:r>
      <w:r>
        <w:t>Chap. 1 and carefully read Chap. 2 (What properties of water make it so important in Biology?)</w:t>
      </w:r>
      <w:bookmarkStart w:id="0" w:name="_GoBack"/>
      <w:bookmarkEnd w:id="0"/>
      <w:r w:rsidR="005A111D">
        <w:t xml:space="preserve">, </w:t>
      </w:r>
      <w:r>
        <w:lastRenderedPageBreak/>
        <w:t>Chapter 11</w:t>
      </w:r>
    </w:p>
    <w:p w14:paraId="2D33F36E" w14:textId="77777777" w:rsidR="00C11435" w:rsidRDefault="00C11435" w:rsidP="00C11435">
      <w:pPr>
        <w:widowControl w:val="0"/>
        <w:snapToGrid w:val="0"/>
        <w:ind w:left="720"/>
      </w:pPr>
    </w:p>
    <w:p w14:paraId="3D0E8A85" w14:textId="0596E938" w:rsidR="00C11435" w:rsidRDefault="002340A4" w:rsidP="00C11435">
      <w:pPr>
        <w:widowControl w:val="0"/>
        <w:snapToGrid w:val="0"/>
        <w:rPr>
          <w:b/>
        </w:rPr>
      </w:pPr>
      <w:r>
        <w:rPr>
          <w:b/>
        </w:rPr>
        <w:t>Jan</w:t>
      </w:r>
      <w:r w:rsidR="00C11435">
        <w:rPr>
          <w:b/>
        </w:rPr>
        <w:t xml:space="preserve"> </w:t>
      </w:r>
      <w:r>
        <w:rPr>
          <w:b/>
        </w:rPr>
        <w:t>30</w:t>
      </w:r>
      <w:r w:rsidR="00C11435">
        <w:rPr>
          <w:b/>
        </w:rPr>
        <w:t xml:space="preserve">, </w:t>
      </w:r>
      <w:r w:rsidR="00047A1F">
        <w:rPr>
          <w:b/>
        </w:rPr>
        <w:t xml:space="preserve">MB, </w:t>
      </w:r>
      <w:r w:rsidR="00C11435">
        <w:rPr>
          <w:b/>
        </w:rPr>
        <w:t>Lecture 2: Inheritance, Genes, and Chromosomes</w:t>
      </w:r>
    </w:p>
    <w:p w14:paraId="71E4D5B3" w14:textId="77777777" w:rsidR="00C11435" w:rsidRDefault="00C11435" w:rsidP="00C11435">
      <w:pPr>
        <w:widowControl w:val="0"/>
        <w:snapToGrid w:val="0"/>
        <w:ind w:firstLine="720"/>
      </w:pPr>
      <w:r>
        <w:rPr>
          <w:b/>
        </w:rPr>
        <w:t>Readings:</w:t>
      </w:r>
      <w:r>
        <w:t xml:space="preserve">  </w:t>
      </w:r>
      <w:r>
        <w:rPr>
          <w:b/>
          <w:bCs/>
        </w:rPr>
        <w:t>Life 11:</w:t>
      </w:r>
      <w:r>
        <w:t xml:space="preserve">  Chap. 12</w:t>
      </w:r>
    </w:p>
    <w:p w14:paraId="72E71582" w14:textId="77777777" w:rsidR="00C11435" w:rsidRDefault="00C11435" w:rsidP="00C11435">
      <w:pPr>
        <w:widowControl w:val="0"/>
        <w:snapToGrid w:val="0"/>
      </w:pPr>
    </w:p>
    <w:p w14:paraId="26310235" w14:textId="6F5270D2" w:rsidR="00C11435" w:rsidRDefault="00C11435" w:rsidP="00C11435">
      <w:pPr>
        <w:widowControl w:val="0"/>
        <w:snapToGrid w:val="0"/>
        <w:rPr>
          <w:b/>
        </w:rPr>
      </w:pPr>
      <w:r>
        <w:rPr>
          <w:b/>
        </w:rPr>
        <w:t xml:space="preserve">Feb </w:t>
      </w:r>
      <w:r w:rsidR="002340A4">
        <w:rPr>
          <w:b/>
        </w:rPr>
        <w:t>4</w:t>
      </w:r>
      <w:r>
        <w:rPr>
          <w:b/>
        </w:rPr>
        <w:t xml:space="preserve">, </w:t>
      </w:r>
      <w:r w:rsidR="00047A1F">
        <w:rPr>
          <w:b/>
        </w:rPr>
        <w:t xml:space="preserve">MB, </w:t>
      </w:r>
      <w:r w:rsidRPr="002A5DFF">
        <w:rPr>
          <w:b/>
        </w:rPr>
        <w:t>Lecture</w:t>
      </w:r>
      <w:r>
        <w:rPr>
          <w:b/>
        </w:rPr>
        <w:t xml:space="preserve"> 3: Processes of Evolution &amp; Phylogenies;</w:t>
      </w:r>
      <w:r w:rsidRPr="009C643F">
        <w:rPr>
          <w:b/>
        </w:rPr>
        <w:t xml:space="preserve"> </w:t>
      </w:r>
      <w:r>
        <w:rPr>
          <w:b/>
        </w:rPr>
        <w:t>how</w:t>
      </w:r>
    </w:p>
    <w:p w14:paraId="412E66F9" w14:textId="77777777" w:rsidR="00C11435" w:rsidRDefault="00C11435" w:rsidP="00C11435">
      <w:pPr>
        <w:widowControl w:val="0"/>
        <w:snapToGrid w:val="0"/>
        <w:ind w:left="720" w:hanging="720"/>
        <w:rPr>
          <w:b/>
          <w:bCs/>
        </w:rPr>
      </w:pPr>
      <w:r>
        <w:rPr>
          <w:b/>
        </w:rPr>
        <w:t xml:space="preserve"> are they constructed and what are they good </w:t>
      </w:r>
      <w:proofErr w:type="gramStart"/>
      <w:r>
        <w:rPr>
          <w:b/>
        </w:rPr>
        <w:t>for?</w:t>
      </w:r>
      <w:r>
        <w:rPr>
          <w:b/>
          <w:bCs/>
        </w:rPr>
        <w:t>.</w:t>
      </w:r>
      <w:proofErr w:type="gramEnd"/>
    </w:p>
    <w:p w14:paraId="2C312F62" w14:textId="77777777" w:rsidR="00C11435" w:rsidRDefault="00C11435" w:rsidP="00C11435">
      <w:pPr>
        <w:widowControl w:val="0"/>
        <w:snapToGrid w:val="0"/>
        <w:ind w:left="720"/>
      </w:pPr>
      <w:r>
        <w:rPr>
          <w:b/>
        </w:rPr>
        <w:t>Readings: Life 11</w:t>
      </w:r>
      <w:r w:rsidRPr="00657881">
        <w:rPr>
          <w:b/>
        </w:rPr>
        <w:t>:</w:t>
      </w:r>
      <w:r>
        <w:rPr>
          <w:b/>
          <w:bCs/>
        </w:rPr>
        <w:t xml:space="preserve">  </w:t>
      </w:r>
      <w:r>
        <w:rPr>
          <w:bCs/>
        </w:rPr>
        <w:t>Chap. 20</w:t>
      </w:r>
      <w:r>
        <w:t>. 21</w:t>
      </w:r>
    </w:p>
    <w:p w14:paraId="75F37CAB" w14:textId="77777777" w:rsidR="00C11435" w:rsidRDefault="00C11435" w:rsidP="00C11435">
      <w:pPr>
        <w:widowControl w:val="0"/>
        <w:snapToGrid w:val="0"/>
        <w:rPr>
          <w:b/>
          <w:bCs/>
        </w:rPr>
      </w:pPr>
    </w:p>
    <w:p w14:paraId="1902A38F" w14:textId="6639B5B2" w:rsidR="00C11435" w:rsidRDefault="00C11435" w:rsidP="00C11435">
      <w:pPr>
        <w:widowControl w:val="0"/>
        <w:snapToGrid w:val="0"/>
        <w:rPr>
          <w:b/>
        </w:rPr>
      </w:pPr>
      <w:r>
        <w:rPr>
          <w:b/>
        </w:rPr>
        <w:t xml:space="preserve">Feb </w:t>
      </w:r>
      <w:r w:rsidR="002340A4">
        <w:rPr>
          <w:b/>
        </w:rPr>
        <w:t>6</w:t>
      </w:r>
      <w:r>
        <w:rPr>
          <w:b/>
        </w:rPr>
        <w:t xml:space="preserve">, </w:t>
      </w:r>
      <w:r w:rsidR="00047A1F">
        <w:rPr>
          <w:b/>
        </w:rPr>
        <w:t xml:space="preserve">MB, </w:t>
      </w:r>
      <w:r>
        <w:rPr>
          <w:b/>
        </w:rPr>
        <w:t>Lecture 4: Species and Speciation &amp; Evolution of Genes and Genomes</w:t>
      </w:r>
    </w:p>
    <w:p w14:paraId="15496D1C" w14:textId="77777777" w:rsidR="00C11435" w:rsidRDefault="00C11435" w:rsidP="00C11435">
      <w:pPr>
        <w:widowControl w:val="0"/>
        <w:tabs>
          <w:tab w:val="left" w:pos="561"/>
        </w:tabs>
        <w:snapToGrid w:val="0"/>
        <w:rPr>
          <w:b/>
        </w:rPr>
      </w:pPr>
      <w:r>
        <w:rPr>
          <w:b/>
        </w:rPr>
        <w:tab/>
      </w:r>
      <w:r>
        <w:rPr>
          <w:b/>
        </w:rPr>
        <w:tab/>
        <w:t>Readings: Life 11</w:t>
      </w:r>
      <w:r w:rsidRPr="00657881">
        <w:rPr>
          <w:b/>
        </w:rPr>
        <w:t>:</w:t>
      </w:r>
      <w:r>
        <w:rPr>
          <w:b/>
          <w:bCs/>
        </w:rPr>
        <w:t xml:space="preserve">  </w:t>
      </w:r>
      <w:r>
        <w:rPr>
          <w:bCs/>
        </w:rPr>
        <w:t>Chaps. 22, 23</w:t>
      </w:r>
    </w:p>
    <w:p w14:paraId="711BABD5" w14:textId="77777777" w:rsidR="005E2715" w:rsidRDefault="005E2715" w:rsidP="00C11435">
      <w:pPr>
        <w:widowControl w:val="0"/>
        <w:snapToGrid w:val="0"/>
        <w:rPr>
          <w:b/>
        </w:rPr>
      </w:pPr>
    </w:p>
    <w:p w14:paraId="30F09D48" w14:textId="43E1DCE6" w:rsidR="00C11435" w:rsidRDefault="005E2715" w:rsidP="00C11435">
      <w:pPr>
        <w:widowControl w:val="0"/>
        <w:snapToGrid w:val="0"/>
        <w:rPr>
          <w:b/>
        </w:rPr>
      </w:pPr>
      <w:r>
        <w:rPr>
          <w:b/>
        </w:rPr>
        <w:t xml:space="preserve">Feb </w:t>
      </w:r>
      <w:r w:rsidR="002340A4">
        <w:rPr>
          <w:b/>
        </w:rPr>
        <w:t>11</w:t>
      </w:r>
      <w:r>
        <w:rPr>
          <w:b/>
        </w:rPr>
        <w:t xml:space="preserve">, </w:t>
      </w:r>
      <w:r w:rsidR="00047A1F">
        <w:rPr>
          <w:b/>
        </w:rPr>
        <w:t xml:space="preserve">MB, </w:t>
      </w:r>
      <w:r w:rsidR="00C11435">
        <w:rPr>
          <w:b/>
        </w:rPr>
        <w:t xml:space="preserve">Lecture 5: History of Life on Earth, </w:t>
      </w:r>
    </w:p>
    <w:p w14:paraId="19CE95B2" w14:textId="77777777" w:rsidR="00C11435" w:rsidRDefault="00C11435" w:rsidP="00C11435">
      <w:pPr>
        <w:widowControl w:val="0"/>
        <w:tabs>
          <w:tab w:val="left" w:pos="561"/>
        </w:tabs>
        <w:snapToGrid w:val="0"/>
        <w:rPr>
          <w:b/>
        </w:rPr>
      </w:pPr>
      <w:r>
        <w:rPr>
          <w:b/>
        </w:rPr>
        <w:tab/>
      </w:r>
      <w:r>
        <w:rPr>
          <w:b/>
        </w:rPr>
        <w:tab/>
        <w:t>Readings: Life 11</w:t>
      </w:r>
      <w:r w:rsidRPr="00657881">
        <w:rPr>
          <w:b/>
        </w:rPr>
        <w:t>:</w:t>
      </w:r>
      <w:r>
        <w:rPr>
          <w:b/>
          <w:bCs/>
        </w:rPr>
        <w:t xml:space="preserve">  </w:t>
      </w:r>
      <w:r>
        <w:rPr>
          <w:bCs/>
        </w:rPr>
        <w:t>Chap. 24</w:t>
      </w:r>
    </w:p>
    <w:p w14:paraId="25518C88" w14:textId="77777777" w:rsidR="00C11435" w:rsidRDefault="00C11435" w:rsidP="00C11435">
      <w:pPr>
        <w:widowControl w:val="0"/>
        <w:snapToGrid w:val="0"/>
        <w:rPr>
          <w:b/>
        </w:rPr>
      </w:pPr>
    </w:p>
    <w:p w14:paraId="44890018" w14:textId="329DEBA6" w:rsidR="00C11435" w:rsidRDefault="00C11435" w:rsidP="00C11435">
      <w:pPr>
        <w:widowControl w:val="0"/>
        <w:snapToGrid w:val="0"/>
        <w:rPr>
          <w:b/>
        </w:rPr>
      </w:pPr>
      <w:r>
        <w:rPr>
          <w:b/>
        </w:rPr>
        <w:t xml:space="preserve">Feb </w:t>
      </w:r>
      <w:r w:rsidR="002340A4">
        <w:rPr>
          <w:b/>
        </w:rPr>
        <w:t>13</w:t>
      </w:r>
      <w:r>
        <w:rPr>
          <w:b/>
        </w:rPr>
        <w:t xml:space="preserve">, </w:t>
      </w:r>
      <w:r w:rsidR="00047A1F">
        <w:rPr>
          <w:b/>
        </w:rPr>
        <w:t xml:space="preserve">MB, </w:t>
      </w:r>
      <w:r w:rsidR="007D0F74">
        <w:rPr>
          <w:b/>
        </w:rPr>
        <w:t xml:space="preserve">Lecture </w:t>
      </w:r>
      <w:r>
        <w:rPr>
          <w:b/>
        </w:rPr>
        <w:t>6:</w:t>
      </w:r>
      <w:r w:rsidRPr="009C643F">
        <w:rPr>
          <w:b/>
        </w:rPr>
        <w:t xml:space="preserve"> </w:t>
      </w:r>
      <w:r>
        <w:rPr>
          <w:b/>
        </w:rPr>
        <w:t>Bacteria, Archaea, and Viruses</w:t>
      </w:r>
    </w:p>
    <w:p w14:paraId="56D56585" w14:textId="77777777" w:rsidR="00C11435" w:rsidRDefault="00C11435" w:rsidP="00C11435">
      <w:pPr>
        <w:widowControl w:val="0"/>
        <w:tabs>
          <w:tab w:val="left" w:pos="561"/>
        </w:tabs>
        <w:snapToGrid w:val="0"/>
        <w:rPr>
          <w:bCs/>
        </w:rPr>
      </w:pPr>
      <w:r>
        <w:rPr>
          <w:b/>
        </w:rPr>
        <w:tab/>
      </w:r>
      <w:r>
        <w:rPr>
          <w:b/>
        </w:rPr>
        <w:tab/>
        <w:t>Readings: Life 11</w:t>
      </w:r>
      <w:r w:rsidRPr="00657881">
        <w:rPr>
          <w:b/>
        </w:rPr>
        <w:t>:</w:t>
      </w:r>
      <w:r>
        <w:rPr>
          <w:b/>
          <w:bCs/>
        </w:rPr>
        <w:t xml:space="preserve">  </w:t>
      </w:r>
      <w:r>
        <w:rPr>
          <w:bCs/>
        </w:rPr>
        <w:t>Chap. 25</w:t>
      </w:r>
    </w:p>
    <w:p w14:paraId="2BD6AD1D" w14:textId="77777777" w:rsidR="00C11435" w:rsidRDefault="00C11435" w:rsidP="00C11435">
      <w:pPr>
        <w:widowControl w:val="0"/>
        <w:snapToGrid w:val="0"/>
        <w:rPr>
          <w:b/>
        </w:rPr>
      </w:pPr>
    </w:p>
    <w:p w14:paraId="65BBFC3D" w14:textId="3F6766F9" w:rsidR="00C11435" w:rsidRDefault="00C11435" w:rsidP="00C11435">
      <w:pPr>
        <w:widowControl w:val="0"/>
        <w:snapToGrid w:val="0"/>
        <w:rPr>
          <w:b/>
        </w:rPr>
      </w:pPr>
      <w:r>
        <w:rPr>
          <w:b/>
        </w:rPr>
        <w:t xml:space="preserve">Feb </w:t>
      </w:r>
      <w:r w:rsidR="002340A4">
        <w:rPr>
          <w:b/>
        </w:rPr>
        <w:t>18</w:t>
      </w:r>
      <w:r w:rsidR="007D0F74">
        <w:rPr>
          <w:b/>
        </w:rPr>
        <w:t>; SA</w:t>
      </w:r>
      <w:r>
        <w:rPr>
          <w:b/>
        </w:rPr>
        <w:t>, Lecture 7: Origin and Diversification of Eukaryotes</w:t>
      </w:r>
    </w:p>
    <w:p w14:paraId="77C88DAB" w14:textId="77777777" w:rsidR="00C11435" w:rsidRDefault="00C11435" w:rsidP="00C11435">
      <w:pPr>
        <w:widowControl w:val="0"/>
        <w:tabs>
          <w:tab w:val="left" w:pos="561"/>
        </w:tabs>
        <w:snapToGrid w:val="0"/>
        <w:rPr>
          <w:b/>
        </w:rPr>
      </w:pPr>
      <w:r>
        <w:rPr>
          <w:b/>
        </w:rPr>
        <w:tab/>
      </w:r>
      <w:r>
        <w:rPr>
          <w:b/>
        </w:rPr>
        <w:tab/>
        <w:t>Readings: Life 11</w:t>
      </w:r>
      <w:r w:rsidRPr="00657881">
        <w:rPr>
          <w:b/>
        </w:rPr>
        <w:t>:</w:t>
      </w:r>
      <w:r>
        <w:rPr>
          <w:b/>
          <w:bCs/>
        </w:rPr>
        <w:t xml:space="preserve">  </w:t>
      </w:r>
      <w:r>
        <w:rPr>
          <w:bCs/>
        </w:rPr>
        <w:t>Chap. 26</w:t>
      </w:r>
    </w:p>
    <w:p w14:paraId="63EFCD55" w14:textId="77777777" w:rsidR="00C11435" w:rsidRDefault="00C11435" w:rsidP="00C11435">
      <w:pPr>
        <w:widowControl w:val="0"/>
        <w:snapToGrid w:val="0"/>
        <w:rPr>
          <w:b/>
        </w:rPr>
      </w:pPr>
    </w:p>
    <w:p w14:paraId="01A52B98" w14:textId="7CE63D9D" w:rsidR="00C11435" w:rsidRDefault="00C11435" w:rsidP="00C11435">
      <w:pPr>
        <w:widowControl w:val="0"/>
        <w:snapToGrid w:val="0"/>
        <w:rPr>
          <w:b/>
        </w:rPr>
      </w:pPr>
      <w:r>
        <w:rPr>
          <w:b/>
        </w:rPr>
        <w:t xml:space="preserve">Feb </w:t>
      </w:r>
      <w:r w:rsidR="002340A4">
        <w:rPr>
          <w:b/>
        </w:rPr>
        <w:t>20</w:t>
      </w:r>
      <w:r w:rsidR="007D0F74">
        <w:rPr>
          <w:b/>
        </w:rPr>
        <w:t>; SA</w:t>
      </w:r>
      <w:r>
        <w:rPr>
          <w:b/>
        </w:rPr>
        <w:t>, Lecture 8: Plants without Seeds: From Water to Land</w:t>
      </w:r>
    </w:p>
    <w:p w14:paraId="38862768" w14:textId="77777777" w:rsidR="00C11435" w:rsidRDefault="00C11435" w:rsidP="00C11435">
      <w:pPr>
        <w:widowControl w:val="0"/>
        <w:snapToGrid w:val="0"/>
        <w:rPr>
          <w:bCs/>
        </w:rPr>
      </w:pPr>
      <w:r>
        <w:rPr>
          <w:b/>
        </w:rPr>
        <w:tab/>
        <w:t>Readings: Life 11</w:t>
      </w:r>
      <w:r w:rsidRPr="00657881">
        <w:rPr>
          <w:b/>
        </w:rPr>
        <w:t>:</w:t>
      </w:r>
      <w:r>
        <w:rPr>
          <w:b/>
          <w:bCs/>
        </w:rPr>
        <w:t xml:space="preserve">  </w:t>
      </w:r>
      <w:r>
        <w:rPr>
          <w:bCs/>
        </w:rPr>
        <w:t>Chap. 27</w:t>
      </w:r>
    </w:p>
    <w:p w14:paraId="0DA29BAD" w14:textId="77777777" w:rsidR="00C11435" w:rsidRPr="00EF5F63" w:rsidRDefault="00C11435" w:rsidP="00C11435">
      <w:pPr>
        <w:widowControl w:val="0"/>
        <w:snapToGrid w:val="0"/>
        <w:rPr>
          <w:bCs/>
        </w:rPr>
      </w:pPr>
    </w:p>
    <w:p w14:paraId="323AE117" w14:textId="4F51CA5B" w:rsidR="00C11435" w:rsidRDefault="00E50CA9" w:rsidP="00C11435">
      <w:pPr>
        <w:widowControl w:val="0"/>
        <w:snapToGrid w:val="0"/>
        <w:rPr>
          <w:b/>
        </w:rPr>
      </w:pPr>
      <w:r>
        <w:rPr>
          <w:b/>
        </w:rPr>
        <w:t>Feb</w:t>
      </w:r>
      <w:r w:rsidR="00C11435">
        <w:rPr>
          <w:b/>
        </w:rPr>
        <w:t xml:space="preserve"> </w:t>
      </w:r>
      <w:r>
        <w:rPr>
          <w:b/>
        </w:rPr>
        <w:t>2</w:t>
      </w:r>
      <w:r w:rsidR="002340A4">
        <w:rPr>
          <w:b/>
        </w:rPr>
        <w:t>5</w:t>
      </w:r>
      <w:r w:rsidR="00D95CEA">
        <w:rPr>
          <w:b/>
        </w:rPr>
        <w:t>; SA</w:t>
      </w:r>
      <w:r w:rsidR="00C11435">
        <w:rPr>
          <w:b/>
        </w:rPr>
        <w:t>, Lecture 9: The Evolution of Seed Plants</w:t>
      </w:r>
    </w:p>
    <w:p w14:paraId="17D9ED66" w14:textId="77777777" w:rsidR="00C11435" w:rsidRPr="00E23C3A" w:rsidRDefault="00C11435" w:rsidP="00C11435">
      <w:pPr>
        <w:widowControl w:val="0"/>
        <w:snapToGrid w:val="0"/>
        <w:ind w:firstLine="720"/>
        <w:rPr>
          <w:b/>
        </w:rPr>
      </w:pPr>
      <w:r>
        <w:rPr>
          <w:b/>
        </w:rPr>
        <w:t>Readings: Life 11</w:t>
      </w:r>
      <w:r w:rsidRPr="00657881">
        <w:rPr>
          <w:b/>
        </w:rPr>
        <w:t>:</w:t>
      </w:r>
      <w:r>
        <w:rPr>
          <w:b/>
          <w:bCs/>
        </w:rPr>
        <w:t xml:space="preserve">  </w:t>
      </w:r>
      <w:r>
        <w:rPr>
          <w:bCs/>
        </w:rPr>
        <w:t>Chap. 28</w:t>
      </w:r>
    </w:p>
    <w:p w14:paraId="1E7524D1" w14:textId="77777777" w:rsidR="00C11435" w:rsidRDefault="00C11435" w:rsidP="00C11435">
      <w:pPr>
        <w:widowControl w:val="0"/>
        <w:snapToGrid w:val="0"/>
        <w:rPr>
          <w:b/>
        </w:rPr>
      </w:pPr>
    </w:p>
    <w:p w14:paraId="0F1239B3" w14:textId="3EDA4A7D" w:rsidR="00C11435" w:rsidRDefault="002340A4" w:rsidP="00C11435">
      <w:pPr>
        <w:widowControl w:val="0"/>
        <w:snapToGrid w:val="0"/>
        <w:rPr>
          <w:b/>
        </w:rPr>
      </w:pPr>
      <w:r>
        <w:rPr>
          <w:b/>
        </w:rPr>
        <w:t>Feb</w:t>
      </w:r>
      <w:r w:rsidR="00C11435">
        <w:rPr>
          <w:b/>
        </w:rPr>
        <w:t xml:space="preserve"> </w:t>
      </w:r>
      <w:r>
        <w:rPr>
          <w:b/>
        </w:rPr>
        <w:t>27</w:t>
      </w:r>
      <w:r w:rsidR="00C11435">
        <w:rPr>
          <w:b/>
        </w:rPr>
        <w:t xml:space="preserve">, </w:t>
      </w:r>
      <w:r w:rsidR="00047A1F">
        <w:rPr>
          <w:b/>
        </w:rPr>
        <w:t xml:space="preserve">MB, </w:t>
      </w:r>
      <w:r w:rsidR="00047A1F">
        <w:rPr>
          <w:b/>
        </w:rPr>
        <w:t xml:space="preserve">SA, </w:t>
      </w:r>
      <w:r w:rsidR="00C11435">
        <w:rPr>
          <w:b/>
        </w:rPr>
        <w:t>Midterm Exam 1 – covering lectures 1-8</w:t>
      </w:r>
    </w:p>
    <w:p w14:paraId="493C3E5A" w14:textId="77777777" w:rsidR="00C11435" w:rsidRDefault="00C11435" w:rsidP="00C11435">
      <w:pPr>
        <w:widowControl w:val="0"/>
        <w:snapToGrid w:val="0"/>
        <w:rPr>
          <w:b/>
        </w:rPr>
      </w:pPr>
    </w:p>
    <w:p w14:paraId="2730D09F" w14:textId="57686112" w:rsidR="00C11435" w:rsidRDefault="00C11435" w:rsidP="00C11435">
      <w:pPr>
        <w:widowControl w:val="0"/>
        <w:snapToGrid w:val="0"/>
        <w:rPr>
          <w:b/>
        </w:rPr>
      </w:pPr>
      <w:r>
        <w:rPr>
          <w:b/>
        </w:rPr>
        <w:t xml:space="preserve">Mar </w:t>
      </w:r>
      <w:r w:rsidR="00AB4541">
        <w:rPr>
          <w:b/>
        </w:rPr>
        <w:t>3</w:t>
      </w:r>
      <w:r>
        <w:rPr>
          <w:b/>
        </w:rPr>
        <w:t>,</w:t>
      </w:r>
      <w:r>
        <w:rPr>
          <w:b/>
        </w:rPr>
        <w:tab/>
      </w:r>
      <w:r w:rsidR="00047A1F">
        <w:rPr>
          <w:b/>
        </w:rPr>
        <w:t xml:space="preserve">MB, </w:t>
      </w:r>
      <w:r>
        <w:rPr>
          <w:b/>
        </w:rPr>
        <w:t>Lecture 1</w:t>
      </w:r>
      <w:r w:rsidR="00AB4541">
        <w:rPr>
          <w:b/>
        </w:rPr>
        <w:t>0</w:t>
      </w:r>
      <w:r>
        <w:rPr>
          <w:b/>
        </w:rPr>
        <w:t>: The Evolution and Diversity of Fungi</w:t>
      </w:r>
    </w:p>
    <w:p w14:paraId="16C03A02" w14:textId="77777777" w:rsidR="00C11435" w:rsidRDefault="00C11435" w:rsidP="00C11435">
      <w:pPr>
        <w:widowControl w:val="0"/>
        <w:snapToGrid w:val="0"/>
        <w:rPr>
          <w:b/>
        </w:rPr>
      </w:pPr>
      <w:r>
        <w:rPr>
          <w:b/>
        </w:rPr>
        <w:tab/>
        <w:t>Readings: Life 10</w:t>
      </w:r>
      <w:r w:rsidRPr="00657881">
        <w:rPr>
          <w:b/>
        </w:rPr>
        <w:t>:</w:t>
      </w:r>
      <w:r>
        <w:rPr>
          <w:b/>
          <w:bCs/>
        </w:rPr>
        <w:t xml:space="preserve">  </w:t>
      </w:r>
      <w:r>
        <w:rPr>
          <w:bCs/>
        </w:rPr>
        <w:t>Chap. 29</w:t>
      </w:r>
    </w:p>
    <w:p w14:paraId="677E14D3" w14:textId="77777777" w:rsidR="00C11435" w:rsidRDefault="00C11435" w:rsidP="00C11435">
      <w:pPr>
        <w:widowControl w:val="0"/>
        <w:snapToGrid w:val="0"/>
        <w:rPr>
          <w:b/>
        </w:rPr>
      </w:pPr>
    </w:p>
    <w:p w14:paraId="6AF1C209" w14:textId="4E39FE7D" w:rsidR="00C11435" w:rsidRDefault="00C11435" w:rsidP="00C11435">
      <w:pPr>
        <w:widowControl w:val="0"/>
        <w:snapToGrid w:val="0"/>
        <w:rPr>
          <w:b/>
        </w:rPr>
      </w:pPr>
      <w:r>
        <w:rPr>
          <w:b/>
        </w:rPr>
        <w:t xml:space="preserve">Mar </w:t>
      </w:r>
      <w:r w:rsidR="00AB4541">
        <w:rPr>
          <w:b/>
        </w:rPr>
        <w:t>5</w:t>
      </w:r>
      <w:r>
        <w:rPr>
          <w:b/>
        </w:rPr>
        <w:t xml:space="preserve">, </w:t>
      </w:r>
      <w:r w:rsidR="00047A1F">
        <w:rPr>
          <w:b/>
        </w:rPr>
        <w:t xml:space="preserve">MB, </w:t>
      </w:r>
      <w:r>
        <w:rPr>
          <w:b/>
        </w:rPr>
        <w:t>Lecture 1</w:t>
      </w:r>
      <w:r w:rsidR="00AB4541">
        <w:rPr>
          <w:b/>
        </w:rPr>
        <w:t>1</w:t>
      </w:r>
      <w:r>
        <w:rPr>
          <w:b/>
        </w:rPr>
        <w:t xml:space="preserve">: Plant Physiology and Plant Reproduction </w:t>
      </w:r>
    </w:p>
    <w:p w14:paraId="57ADB5E0" w14:textId="77777777" w:rsidR="00C11435" w:rsidRDefault="00C11435" w:rsidP="00C11435">
      <w:pPr>
        <w:widowControl w:val="0"/>
        <w:snapToGrid w:val="0"/>
        <w:rPr>
          <w:b/>
        </w:rPr>
      </w:pPr>
      <w:r>
        <w:rPr>
          <w:b/>
        </w:rPr>
        <w:tab/>
        <w:t>Readings: Life 11</w:t>
      </w:r>
      <w:r w:rsidRPr="00657881">
        <w:rPr>
          <w:b/>
        </w:rPr>
        <w:t>:</w:t>
      </w:r>
      <w:r>
        <w:rPr>
          <w:b/>
          <w:bCs/>
        </w:rPr>
        <w:t xml:space="preserve">  </w:t>
      </w:r>
      <w:r>
        <w:rPr>
          <w:bCs/>
        </w:rPr>
        <w:t>Chaps. 33, 37</w:t>
      </w:r>
    </w:p>
    <w:p w14:paraId="3E272DB7" w14:textId="77777777" w:rsidR="00C11435" w:rsidRDefault="00C11435" w:rsidP="00C11435">
      <w:pPr>
        <w:widowControl w:val="0"/>
        <w:snapToGrid w:val="0"/>
        <w:rPr>
          <w:b/>
        </w:rPr>
      </w:pPr>
    </w:p>
    <w:p w14:paraId="00118912" w14:textId="629F64B9" w:rsidR="00C11435" w:rsidRDefault="00C11435" w:rsidP="00C11435">
      <w:pPr>
        <w:widowControl w:val="0"/>
        <w:snapToGrid w:val="0"/>
        <w:rPr>
          <w:b/>
        </w:rPr>
      </w:pPr>
      <w:r>
        <w:rPr>
          <w:b/>
        </w:rPr>
        <w:t>Mar 1</w:t>
      </w:r>
      <w:r w:rsidR="00AB4541">
        <w:rPr>
          <w:b/>
        </w:rPr>
        <w:t>0</w:t>
      </w:r>
      <w:r>
        <w:rPr>
          <w:b/>
        </w:rPr>
        <w:t xml:space="preserve">, </w:t>
      </w:r>
      <w:r w:rsidR="00047A1F">
        <w:rPr>
          <w:b/>
        </w:rPr>
        <w:t xml:space="preserve">MB, </w:t>
      </w:r>
      <w:r>
        <w:rPr>
          <w:b/>
        </w:rPr>
        <w:t>Lecture 1</w:t>
      </w:r>
      <w:r w:rsidR="00AB4541">
        <w:rPr>
          <w:b/>
        </w:rPr>
        <w:t>2</w:t>
      </w:r>
      <w:r>
        <w:rPr>
          <w:b/>
        </w:rPr>
        <w:t>: Plant Responses to Stress and Climate Change</w:t>
      </w:r>
    </w:p>
    <w:p w14:paraId="3BC424DF" w14:textId="77777777" w:rsidR="00C11435" w:rsidRDefault="00C11435" w:rsidP="00C11435">
      <w:pPr>
        <w:widowControl w:val="0"/>
        <w:snapToGrid w:val="0"/>
        <w:ind w:firstLine="720"/>
        <w:rPr>
          <w:b/>
        </w:rPr>
      </w:pPr>
      <w:r>
        <w:rPr>
          <w:b/>
        </w:rPr>
        <w:t>Readings: Life 11</w:t>
      </w:r>
      <w:r w:rsidRPr="00657881">
        <w:rPr>
          <w:b/>
        </w:rPr>
        <w:t>:</w:t>
      </w:r>
      <w:r>
        <w:rPr>
          <w:b/>
          <w:bCs/>
        </w:rPr>
        <w:t xml:space="preserve">  </w:t>
      </w:r>
      <w:r>
        <w:rPr>
          <w:bCs/>
        </w:rPr>
        <w:t>Chap. 38</w:t>
      </w:r>
    </w:p>
    <w:p w14:paraId="6EC754BB" w14:textId="77777777" w:rsidR="00C11435" w:rsidRDefault="00C11435" w:rsidP="00C11435">
      <w:pPr>
        <w:widowControl w:val="0"/>
        <w:snapToGrid w:val="0"/>
        <w:rPr>
          <w:b/>
        </w:rPr>
      </w:pPr>
    </w:p>
    <w:p w14:paraId="700A699D" w14:textId="3A2C7FC7" w:rsidR="00C11435" w:rsidRDefault="00C11435" w:rsidP="00C11435">
      <w:pPr>
        <w:widowControl w:val="0"/>
        <w:snapToGrid w:val="0"/>
        <w:rPr>
          <w:b/>
        </w:rPr>
      </w:pPr>
      <w:r>
        <w:rPr>
          <w:b/>
        </w:rPr>
        <w:t xml:space="preserve">Mar </w:t>
      </w:r>
      <w:r w:rsidR="00E50CA9">
        <w:rPr>
          <w:b/>
        </w:rPr>
        <w:t>1</w:t>
      </w:r>
      <w:r w:rsidR="00AB4541">
        <w:rPr>
          <w:b/>
        </w:rPr>
        <w:t>2</w:t>
      </w:r>
      <w:r>
        <w:rPr>
          <w:b/>
        </w:rPr>
        <w:t xml:space="preserve">, </w:t>
      </w:r>
      <w:r w:rsidR="00047A1F">
        <w:rPr>
          <w:b/>
        </w:rPr>
        <w:t xml:space="preserve">MB, </w:t>
      </w:r>
      <w:r>
        <w:rPr>
          <w:b/>
        </w:rPr>
        <w:t xml:space="preserve">Lecture 13: </w:t>
      </w:r>
      <w:r>
        <w:rPr>
          <w:b/>
          <w:bCs/>
        </w:rPr>
        <w:t>Animal Origins and the Evolution of Body Plans</w:t>
      </w:r>
      <w:r>
        <w:rPr>
          <w:b/>
        </w:rPr>
        <w:t xml:space="preserve"> </w:t>
      </w:r>
    </w:p>
    <w:p w14:paraId="5A82AA96" w14:textId="77777777" w:rsidR="00C11435" w:rsidRDefault="00C11435" w:rsidP="00C11435">
      <w:pPr>
        <w:widowControl w:val="0"/>
        <w:snapToGrid w:val="0"/>
        <w:ind w:firstLine="720"/>
        <w:rPr>
          <w:b/>
        </w:rPr>
      </w:pPr>
      <w:r>
        <w:rPr>
          <w:b/>
        </w:rPr>
        <w:t xml:space="preserve">Readings: Life 11, </w:t>
      </w:r>
      <w:r w:rsidRPr="00657881">
        <w:rPr>
          <w:b/>
        </w:rPr>
        <w:t>9:</w:t>
      </w:r>
      <w:r>
        <w:rPr>
          <w:b/>
          <w:bCs/>
        </w:rPr>
        <w:t xml:space="preserve">  </w:t>
      </w:r>
      <w:r>
        <w:rPr>
          <w:bCs/>
        </w:rPr>
        <w:t>Chap. 30</w:t>
      </w:r>
    </w:p>
    <w:p w14:paraId="61D734C0" w14:textId="77777777" w:rsidR="00C11435" w:rsidRDefault="00C11435" w:rsidP="00C11435">
      <w:pPr>
        <w:widowControl w:val="0"/>
        <w:snapToGrid w:val="0"/>
        <w:rPr>
          <w:b/>
        </w:rPr>
      </w:pPr>
    </w:p>
    <w:p w14:paraId="180F980C" w14:textId="15320F85" w:rsidR="00C11435" w:rsidRDefault="00C11435" w:rsidP="00C11435">
      <w:pPr>
        <w:widowControl w:val="0"/>
        <w:snapToGrid w:val="0"/>
        <w:rPr>
          <w:b/>
        </w:rPr>
      </w:pPr>
      <w:r>
        <w:rPr>
          <w:b/>
        </w:rPr>
        <w:t xml:space="preserve">Mar </w:t>
      </w:r>
      <w:r w:rsidR="00AB4541">
        <w:rPr>
          <w:b/>
        </w:rPr>
        <w:t>17</w:t>
      </w:r>
      <w:r>
        <w:rPr>
          <w:b/>
        </w:rPr>
        <w:t xml:space="preserve">, </w:t>
      </w:r>
      <w:r w:rsidR="00047A1F">
        <w:rPr>
          <w:b/>
        </w:rPr>
        <w:t xml:space="preserve">MB, </w:t>
      </w:r>
      <w:r>
        <w:rPr>
          <w:b/>
        </w:rPr>
        <w:t>Lecture 14: Protostomes I; Lophotrochozoans</w:t>
      </w:r>
    </w:p>
    <w:p w14:paraId="2948C639" w14:textId="77777777" w:rsidR="00C11435" w:rsidRDefault="00C11435" w:rsidP="00C11435">
      <w:pPr>
        <w:widowControl w:val="0"/>
        <w:snapToGrid w:val="0"/>
        <w:rPr>
          <w:b/>
        </w:rPr>
      </w:pPr>
      <w:r>
        <w:rPr>
          <w:b/>
        </w:rPr>
        <w:tab/>
        <w:t>Readings: Life 11</w:t>
      </w:r>
      <w:r w:rsidRPr="00657881">
        <w:rPr>
          <w:b/>
        </w:rPr>
        <w:t>:</w:t>
      </w:r>
      <w:r>
        <w:rPr>
          <w:b/>
          <w:bCs/>
        </w:rPr>
        <w:t xml:space="preserve">  </w:t>
      </w:r>
      <w:r>
        <w:rPr>
          <w:bCs/>
        </w:rPr>
        <w:t>Chap. 31</w:t>
      </w:r>
    </w:p>
    <w:p w14:paraId="67E94595" w14:textId="77777777" w:rsidR="00C11435" w:rsidRDefault="00C11435" w:rsidP="00C11435">
      <w:pPr>
        <w:widowControl w:val="0"/>
        <w:snapToGrid w:val="0"/>
        <w:rPr>
          <w:b/>
        </w:rPr>
      </w:pPr>
    </w:p>
    <w:p w14:paraId="7B1F4CE7" w14:textId="1A4F0A45" w:rsidR="00C11435" w:rsidRDefault="00C11435" w:rsidP="00C11435">
      <w:pPr>
        <w:widowControl w:val="0"/>
        <w:snapToGrid w:val="0"/>
        <w:rPr>
          <w:b/>
        </w:rPr>
      </w:pPr>
      <w:r>
        <w:rPr>
          <w:b/>
        </w:rPr>
        <w:t xml:space="preserve">Mar </w:t>
      </w:r>
      <w:r w:rsidR="00AB4541">
        <w:rPr>
          <w:b/>
        </w:rPr>
        <w:t>19</w:t>
      </w:r>
      <w:r>
        <w:rPr>
          <w:b/>
        </w:rPr>
        <w:t xml:space="preserve">, </w:t>
      </w:r>
      <w:r w:rsidR="00047A1F">
        <w:rPr>
          <w:b/>
        </w:rPr>
        <w:t xml:space="preserve">MB, </w:t>
      </w:r>
      <w:r>
        <w:rPr>
          <w:b/>
        </w:rPr>
        <w:t>Lecture 15</w:t>
      </w:r>
      <w:proofErr w:type="gramStart"/>
      <w:r>
        <w:rPr>
          <w:b/>
        </w:rPr>
        <w:t>: :</w:t>
      </w:r>
      <w:proofErr w:type="gramEnd"/>
      <w:r>
        <w:rPr>
          <w:b/>
        </w:rPr>
        <w:t xml:space="preserve"> Protostomes II; </w:t>
      </w:r>
      <w:proofErr w:type="spellStart"/>
      <w:r>
        <w:rPr>
          <w:b/>
        </w:rPr>
        <w:t>Ecdysozoans</w:t>
      </w:r>
      <w:proofErr w:type="spellEnd"/>
    </w:p>
    <w:p w14:paraId="7AD629B5" w14:textId="77777777" w:rsidR="00C11435" w:rsidRDefault="00C11435" w:rsidP="00C11435">
      <w:pPr>
        <w:widowControl w:val="0"/>
        <w:snapToGrid w:val="0"/>
        <w:rPr>
          <w:b/>
        </w:rPr>
      </w:pPr>
      <w:r>
        <w:rPr>
          <w:b/>
        </w:rPr>
        <w:tab/>
        <w:t>Readings: Life 11</w:t>
      </w:r>
      <w:r w:rsidRPr="00657881">
        <w:rPr>
          <w:b/>
        </w:rPr>
        <w:t>:</w:t>
      </w:r>
      <w:r>
        <w:rPr>
          <w:b/>
          <w:bCs/>
        </w:rPr>
        <w:t xml:space="preserve">  </w:t>
      </w:r>
      <w:r>
        <w:rPr>
          <w:bCs/>
        </w:rPr>
        <w:t>Chap. 31</w:t>
      </w:r>
    </w:p>
    <w:p w14:paraId="050B0543" w14:textId="77777777" w:rsidR="00C11435" w:rsidRDefault="00C11435" w:rsidP="00C11435">
      <w:pPr>
        <w:widowControl w:val="0"/>
        <w:snapToGrid w:val="0"/>
        <w:rPr>
          <w:b/>
        </w:rPr>
      </w:pPr>
    </w:p>
    <w:p w14:paraId="12D57C3D" w14:textId="7CE098C5" w:rsidR="00C11435" w:rsidRDefault="00C11435" w:rsidP="00C11435">
      <w:pPr>
        <w:widowControl w:val="0"/>
        <w:snapToGrid w:val="0"/>
        <w:rPr>
          <w:b/>
        </w:rPr>
      </w:pPr>
      <w:r>
        <w:rPr>
          <w:b/>
        </w:rPr>
        <w:t>Mar 2</w:t>
      </w:r>
      <w:r w:rsidR="00AB4541">
        <w:rPr>
          <w:b/>
        </w:rPr>
        <w:t>4</w:t>
      </w:r>
      <w:r w:rsidR="00D95CEA">
        <w:rPr>
          <w:b/>
        </w:rPr>
        <w:t>; SA</w:t>
      </w:r>
      <w:r>
        <w:rPr>
          <w:b/>
        </w:rPr>
        <w:t>, Lecture 16:</w:t>
      </w:r>
      <w:r w:rsidRPr="004F38DB">
        <w:rPr>
          <w:b/>
        </w:rPr>
        <w:t xml:space="preserve"> </w:t>
      </w:r>
      <w:proofErr w:type="spellStart"/>
      <w:r>
        <w:rPr>
          <w:b/>
        </w:rPr>
        <w:t>Dueterostomes</w:t>
      </w:r>
      <w:proofErr w:type="spellEnd"/>
      <w:r>
        <w:rPr>
          <w:b/>
        </w:rPr>
        <w:t xml:space="preserve"> I; Echinoderms and Hemichordates</w:t>
      </w:r>
    </w:p>
    <w:p w14:paraId="230BD9AC" w14:textId="77777777" w:rsidR="00C11435" w:rsidRDefault="00C11435" w:rsidP="00C11435">
      <w:pPr>
        <w:widowControl w:val="0"/>
        <w:snapToGrid w:val="0"/>
        <w:ind w:firstLine="720"/>
        <w:rPr>
          <w:b/>
        </w:rPr>
      </w:pPr>
      <w:r>
        <w:rPr>
          <w:b/>
        </w:rPr>
        <w:lastRenderedPageBreak/>
        <w:t>Readings: Life 11</w:t>
      </w:r>
      <w:r w:rsidRPr="00657881">
        <w:rPr>
          <w:b/>
        </w:rPr>
        <w:t>:</w:t>
      </w:r>
      <w:r>
        <w:rPr>
          <w:b/>
          <w:bCs/>
        </w:rPr>
        <w:t xml:space="preserve">  </w:t>
      </w:r>
      <w:r>
        <w:rPr>
          <w:bCs/>
        </w:rPr>
        <w:t>Chap. 32</w:t>
      </w:r>
    </w:p>
    <w:p w14:paraId="5BF35AD0" w14:textId="77777777" w:rsidR="00C11435" w:rsidRDefault="00C11435" w:rsidP="00C11435">
      <w:pPr>
        <w:widowControl w:val="0"/>
        <w:snapToGrid w:val="0"/>
        <w:rPr>
          <w:b/>
        </w:rPr>
      </w:pPr>
    </w:p>
    <w:p w14:paraId="21EFD7B3" w14:textId="3731403D" w:rsidR="00C11435" w:rsidRDefault="00AB4541" w:rsidP="00C11435">
      <w:pPr>
        <w:widowControl w:val="0"/>
        <w:snapToGrid w:val="0"/>
        <w:rPr>
          <w:b/>
        </w:rPr>
      </w:pPr>
      <w:r>
        <w:rPr>
          <w:b/>
        </w:rPr>
        <w:t>Mar 26</w:t>
      </w:r>
      <w:r w:rsidR="00C11435">
        <w:rPr>
          <w:b/>
        </w:rPr>
        <w:t xml:space="preserve"> </w:t>
      </w:r>
      <w:r w:rsidR="00047A1F">
        <w:rPr>
          <w:b/>
        </w:rPr>
        <w:t xml:space="preserve">MB, </w:t>
      </w:r>
      <w:r w:rsidR="00047A1F">
        <w:rPr>
          <w:b/>
        </w:rPr>
        <w:t xml:space="preserve">SA, </w:t>
      </w:r>
      <w:r w:rsidR="00C11435">
        <w:rPr>
          <w:b/>
        </w:rPr>
        <w:t>Midterm Exam II - c</w:t>
      </w:r>
      <w:r w:rsidR="00C11435" w:rsidRPr="00134C88">
        <w:rPr>
          <w:b/>
        </w:rPr>
        <w:t>overing lectures 9-1</w:t>
      </w:r>
      <w:r w:rsidR="00C11435">
        <w:rPr>
          <w:b/>
        </w:rPr>
        <w:t xml:space="preserve">6 </w:t>
      </w:r>
    </w:p>
    <w:p w14:paraId="0932A45B" w14:textId="77777777" w:rsidR="00C11435" w:rsidRDefault="00C11435" w:rsidP="00C11435">
      <w:pPr>
        <w:widowControl w:val="0"/>
        <w:snapToGrid w:val="0"/>
        <w:rPr>
          <w:b/>
        </w:rPr>
      </w:pPr>
    </w:p>
    <w:p w14:paraId="76D7DE9E" w14:textId="40DED392" w:rsidR="00C11435" w:rsidRDefault="00C11435" w:rsidP="00C11435">
      <w:pPr>
        <w:widowControl w:val="0"/>
        <w:snapToGrid w:val="0"/>
        <w:rPr>
          <w:b/>
        </w:rPr>
      </w:pPr>
      <w:r>
        <w:rPr>
          <w:b/>
        </w:rPr>
        <w:t xml:space="preserve">Apr </w:t>
      </w:r>
      <w:r w:rsidR="00AB4541">
        <w:rPr>
          <w:b/>
        </w:rPr>
        <w:t>2</w:t>
      </w:r>
      <w:r w:rsidR="007D0F74">
        <w:rPr>
          <w:b/>
        </w:rPr>
        <w:t>; SA</w:t>
      </w:r>
      <w:r>
        <w:rPr>
          <w:b/>
        </w:rPr>
        <w:t xml:space="preserve">, Lecture 17: </w:t>
      </w:r>
      <w:proofErr w:type="spellStart"/>
      <w:r>
        <w:rPr>
          <w:b/>
        </w:rPr>
        <w:t>Dueterostomes</w:t>
      </w:r>
      <w:proofErr w:type="spellEnd"/>
      <w:r>
        <w:rPr>
          <w:b/>
        </w:rPr>
        <w:t xml:space="preserve"> II; The Chordates</w:t>
      </w:r>
    </w:p>
    <w:p w14:paraId="52845001" w14:textId="77777777" w:rsidR="00C11435" w:rsidRDefault="00C11435" w:rsidP="00C11435">
      <w:pPr>
        <w:widowControl w:val="0"/>
        <w:snapToGrid w:val="0"/>
        <w:ind w:firstLine="720"/>
        <w:rPr>
          <w:b/>
        </w:rPr>
      </w:pPr>
      <w:r>
        <w:rPr>
          <w:b/>
        </w:rPr>
        <w:t>Readings: Life 11</w:t>
      </w:r>
      <w:r w:rsidRPr="00657881">
        <w:rPr>
          <w:b/>
        </w:rPr>
        <w:t>:</w:t>
      </w:r>
      <w:r>
        <w:rPr>
          <w:b/>
          <w:bCs/>
        </w:rPr>
        <w:t xml:space="preserve">  </w:t>
      </w:r>
      <w:r>
        <w:rPr>
          <w:bCs/>
        </w:rPr>
        <w:t>Chap. 32</w:t>
      </w:r>
    </w:p>
    <w:p w14:paraId="38FE12E7" w14:textId="1519FA38" w:rsidR="00C11435" w:rsidRDefault="00C11435" w:rsidP="00C11435">
      <w:pPr>
        <w:widowControl w:val="0"/>
        <w:snapToGrid w:val="0"/>
        <w:rPr>
          <w:b/>
        </w:rPr>
      </w:pPr>
    </w:p>
    <w:p w14:paraId="20A0FF67" w14:textId="7E96DE71" w:rsidR="00AB4541" w:rsidRDefault="00AB4541" w:rsidP="00C11435">
      <w:pPr>
        <w:widowControl w:val="0"/>
        <w:snapToGrid w:val="0"/>
        <w:rPr>
          <w:b/>
        </w:rPr>
      </w:pPr>
      <w:r>
        <w:rPr>
          <w:b/>
        </w:rPr>
        <w:t>April 7</w:t>
      </w:r>
      <w:r w:rsidR="007D0F74">
        <w:rPr>
          <w:b/>
        </w:rPr>
        <w:t>,</w:t>
      </w:r>
      <w:r>
        <w:rPr>
          <w:b/>
        </w:rPr>
        <w:t xml:space="preserve"> Wed Sched, 8-16 No class</w:t>
      </w:r>
    </w:p>
    <w:p w14:paraId="58376896" w14:textId="77777777" w:rsidR="00AB4541" w:rsidRDefault="00AB4541" w:rsidP="00C11435">
      <w:pPr>
        <w:widowControl w:val="0"/>
        <w:snapToGrid w:val="0"/>
        <w:rPr>
          <w:b/>
        </w:rPr>
      </w:pPr>
    </w:p>
    <w:p w14:paraId="0627E7E9" w14:textId="402DC6A9" w:rsidR="00C11435" w:rsidRDefault="00C11435" w:rsidP="00C11435">
      <w:pPr>
        <w:widowControl w:val="0"/>
        <w:snapToGrid w:val="0"/>
        <w:rPr>
          <w:b/>
        </w:rPr>
      </w:pPr>
      <w:r>
        <w:rPr>
          <w:b/>
        </w:rPr>
        <w:t xml:space="preserve">Apr </w:t>
      </w:r>
      <w:r w:rsidR="00AB4541">
        <w:rPr>
          <w:b/>
        </w:rPr>
        <w:t>21</w:t>
      </w:r>
      <w:r w:rsidR="007D0F74">
        <w:rPr>
          <w:b/>
        </w:rPr>
        <w:t>; SA</w:t>
      </w:r>
      <w:r>
        <w:rPr>
          <w:b/>
        </w:rPr>
        <w:t>, Lecture 18:  Animal Development</w:t>
      </w:r>
    </w:p>
    <w:p w14:paraId="43F88DC4" w14:textId="77777777" w:rsidR="00C11435" w:rsidRDefault="00C11435" w:rsidP="00C11435">
      <w:pPr>
        <w:widowControl w:val="0"/>
        <w:snapToGrid w:val="0"/>
        <w:rPr>
          <w:b/>
        </w:rPr>
      </w:pPr>
      <w:r>
        <w:rPr>
          <w:b/>
        </w:rPr>
        <w:tab/>
        <w:t>Readings: Life 11</w:t>
      </w:r>
      <w:r w:rsidRPr="00657881">
        <w:rPr>
          <w:b/>
        </w:rPr>
        <w:t>:</w:t>
      </w:r>
      <w:r>
        <w:rPr>
          <w:b/>
          <w:bCs/>
        </w:rPr>
        <w:t xml:space="preserve">  </w:t>
      </w:r>
      <w:r>
        <w:rPr>
          <w:bCs/>
        </w:rPr>
        <w:t>Chap. 43</w:t>
      </w:r>
    </w:p>
    <w:p w14:paraId="69373809" w14:textId="77777777" w:rsidR="003554CE" w:rsidRDefault="003554CE" w:rsidP="00C11435">
      <w:pPr>
        <w:widowControl w:val="0"/>
        <w:snapToGrid w:val="0"/>
        <w:rPr>
          <w:b/>
        </w:rPr>
      </w:pPr>
    </w:p>
    <w:p w14:paraId="4F62BE6F" w14:textId="48A6C058" w:rsidR="00C11435" w:rsidRDefault="00C11435" w:rsidP="00C11435">
      <w:pPr>
        <w:widowControl w:val="0"/>
        <w:snapToGrid w:val="0"/>
        <w:rPr>
          <w:b/>
        </w:rPr>
      </w:pPr>
      <w:r>
        <w:rPr>
          <w:b/>
        </w:rPr>
        <w:t xml:space="preserve">Apr </w:t>
      </w:r>
      <w:r w:rsidR="00AB4541">
        <w:rPr>
          <w:b/>
        </w:rPr>
        <w:t>23</w:t>
      </w:r>
      <w:r w:rsidR="007D0F74">
        <w:rPr>
          <w:b/>
        </w:rPr>
        <w:t>; SA</w:t>
      </w:r>
      <w:r>
        <w:rPr>
          <w:b/>
        </w:rPr>
        <w:t>, Lecture 20: Animal Behavior</w:t>
      </w:r>
    </w:p>
    <w:p w14:paraId="1A308DC8" w14:textId="77777777" w:rsidR="00C11435" w:rsidRDefault="00C11435" w:rsidP="00C11435">
      <w:pPr>
        <w:widowControl w:val="0"/>
        <w:snapToGrid w:val="0"/>
        <w:rPr>
          <w:bCs/>
        </w:rPr>
      </w:pPr>
      <w:r>
        <w:rPr>
          <w:b/>
        </w:rPr>
        <w:tab/>
      </w:r>
      <w:r>
        <w:rPr>
          <w:b/>
          <w:bCs/>
        </w:rPr>
        <w:t xml:space="preserve">Readings: Life 11: </w:t>
      </w:r>
      <w:r>
        <w:rPr>
          <w:bCs/>
        </w:rPr>
        <w:t>Chap. 52</w:t>
      </w:r>
    </w:p>
    <w:p w14:paraId="53BBE2E2" w14:textId="77777777" w:rsidR="00C11435" w:rsidRDefault="00C11435" w:rsidP="00C11435">
      <w:pPr>
        <w:widowControl w:val="0"/>
        <w:snapToGrid w:val="0"/>
        <w:rPr>
          <w:b/>
        </w:rPr>
      </w:pPr>
    </w:p>
    <w:p w14:paraId="69FBDEE7" w14:textId="7B781411" w:rsidR="00C11435" w:rsidRDefault="00C11435" w:rsidP="00C11435">
      <w:pPr>
        <w:widowControl w:val="0"/>
        <w:snapToGrid w:val="0"/>
        <w:rPr>
          <w:b/>
        </w:rPr>
      </w:pPr>
      <w:r>
        <w:rPr>
          <w:b/>
        </w:rPr>
        <w:t>Apr</w:t>
      </w:r>
      <w:r w:rsidR="003554CE">
        <w:rPr>
          <w:b/>
        </w:rPr>
        <w:t xml:space="preserve"> </w:t>
      </w:r>
      <w:r w:rsidR="00AB4541">
        <w:rPr>
          <w:b/>
        </w:rPr>
        <w:t>28</w:t>
      </w:r>
      <w:r w:rsidR="007D0F74">
        <w:rPr>
          <w:b/>
        </w:rPr>
        <w:t>; SA</w:t>
      </w:r>
      <w:r>
        <w:rPr>
          <w:b/>
        </w:rPr>
        <w:t>, Lecture 21: Ecology I; The Physical Environment and the Biogeography of Life</w:t>
      </w:r>
    </w:p>
    <w:p w14:paraId="7EA325D9" w14:textId="77777777" w:rsidR="00C11435" w:rsidRPr="00FE4D45" w:rsidRDefault="00C11435" w:rsidP="00C11435">
      <w:pPr>
        <w:widowControl w:val="0"/>
        <w:snapToGrid w:val="0"/>
        <w:rPr>
          <w:bCs/>
        </w:rPr>
      </w:pPr>
      <w:r>
        <w:rPr>
          <w:b/>
          <w:bCs/>
        </w:rPr>
        <w:tab/>
        <w:t xml:space="preserve">Readings: Life 11: </w:t>
      </w:r>
      <w:r>
        <w:rPr>
          <w:bCs/>
        </w:rPr>
        <w:t>Chap. 53</w:t>
      </w:r>
    </w:p>
    <w:p w14:paraId="53EFDF2E" w14:textId="77777777" w:rsidR="00C11435" w:rsidRDefault="00C11435" w:rsidP="00C11435">
      <w:pPr>
        <w:widowControl w:val="0"/>
        <w:snapToGrid w:val="0"/>
        <w:rPr>
          <w:b/>
          <w:bCs/>
        </w:rPr>
      </w:pPr>
    </w:p>
    <w:p w14:paraId="3451D089" w14:textId="3A8AD772" w:rsidR="00C11435" w:rsidRDefault="00C11435" w:rsidP="00C11435">
      <w:pPr>
        <w:widowControl w:val="0"/>
        <w:snapToGrid w:val="0"/>
        <w:rPr>
          <w:b/>
        </w:rPr>
      </w:pPr>
      <w:r>
        <w:rPr>
          <w:b/>
        </w:rPr>
        <w:t xml:space="preserve">Apr </w:t>
      </w:r>
      <w:r w:rsidR="00AB4541">
        <w:rPr>
          <w:b/>
        </w:rPr>
        <w:t>30</w:t>
      </w:r>
      <w:r w:rsidR="007D0F74">
        <w:rPr>
          <w:b/>
        </w:rPr>
        <w:t>; SA</w:t>
      </w:r>
      <w:r>
        <w:rPr>
          <w:b/>
        </w:rPr>
        <w:t>, Lecture 22:</w:t>
      </w:r>
      <w:r w:rsidRPr="0081251A">
        <w:rPr>
          <w:b/>
        </w:rPr>
        <w:t xml:space="preserve"> </w:t>
      </w:r>
      <w:r>
        <w:rPr>
          <w:b/>
        </w:rPr>
        <w:t>Ecology II; Populations</w:t>
      </w:r>
    </w:p>
    <w:p w14:paraId="41B9F608" w14:textId="4CBD1BC2" w:rsidR="00C11435" w:rsidRDefault="00C11435" w:rsidP="00C11435">
      <w:pPr>
        <w:widowControl w:val="0"/>
        <w:snapToGrid w:val="0"/>
        <w:rPr>
          <w:bCs/>
        </w:rPr>
      </w:pPr>
      <w:r>
        <w:rPr>
          <w:b/>
          <w:bCs/>
        </w:rPr>
        <w:tab/>
        <w:t xml:space="preserve">Readings: Life 11: </w:t>
      </w:r>
      <w:r>
        <w:rPr>
          <w:bCs/>
        </w:rPr>
        <w:t>Chap. 54</w:t>
      </w:r>
    </w:p>
    <w:p w14:paraId="162057B7" w14:textId="77777777" w:rsidR="00C11435" w:rsidRDefault="00C11435" w:rsidP="00C11435">
      <w:pPr>
        <w:widowControl w:val="0"/>
        <w:snapToGrid w:val="0"/>
        <w:rPr>
          <w:b/>
        </w:rPr>
      </w:pPr>
    </w:p>
    <w:p w14:paraId="71D1D3E8" w14:textId="050F6463" w:rsidR="00C11435" w:rsidRDefault="00AB4541" w:rsidP="00C11435">
      <w:pPr>
        <w:widowControl w:val="0"/>
        <w:snapToGrid w:val="0"/>
        <w:rPr>
          <w:b/>
        </w:rPr>
      </w:pPr>
      <w:r>
        <w:rPr>
          <w:b/>
        </w:rPr>
        <w:t>May</w:t>
      </w:r>
      <w:r w:rsidR="003554CE">
        <w:rPr>
          <w:b/>
        </w:rPr>
        <w:t xml:space="preserve"> </w:t>
      </w:r>
      <w:r>
        <w:rPr>
          <w:b/>
        </w:rPr>
        <w:t>5</w:t>
      </w:r>
      <w:r w:rsidR="007D0F74">
        <w:rPr>
          <w:b/>
        </w:rPr>
        <w:t>; SA</w:t>
      </w:r>
      <w:r w:rsidR="00C11435">
        <w:rPr>
          <w:b/>
        </w:rPr>
        <w:t>, Lecture 23: Ecology III; Species Interactions</w:t>
      </w:r>
    </w:p>
    <w:p w14:paraId="19BB4F9D" w14:textId="77777777" w:rsidR="00C11435" w:rsidRPr="00FE4D45" w:rsidRDefault="00C11435" w:rsidP="00C11435">
      <w:pPr>
        <w:widowControl w:val="0"/>
        <w:snapToGrid w:val="0"/>
        <w:rPr>
          <w:bCs/>
        </w:rPr>
      </w:pPr>
      <w:r>
        <w:rPr>
          <w:b/>
          <w:bCs/>
        </w:rPr>
        <w:tab/>
        <w:t xml:space="preserve">Readings: Life 11: </w:t>
      </w:r>
      <w:r>
        <w:rPr>
          <w:bCs/>
        </w:rPr>
        <w:t>Chap. 55</w:t>
      </w:r>
    </w:p>
    <w:p w14:paraId="41E9F5E7" w14:textId="77777777" w:rsidR="00C11435" w:rsidRDefault="00C11435" w:rsidP="00C11435">
      <w:pPr>
        <w:widowControl w:val="0"/>
        <w:snapToGrid w:val="0"/>
        <w:rPr>
          <w:bCs/>
        </w:rPr>
      </w:pPr>
    </w:p>
    <w:p w14:paraId="478B7DC7" w14:textId="76F3E119" w:rsidR="00C11435" w:rsidRDefault="00C11435" w:rsidP="00C11435">
      <w:pPr>
        <w:widowControl w:val="0"/>
        <w:snapToGrid w:val="0"/>
        <w:rPr>
          <w:b/>
        </w:rPr>
      </w:pPr>
      <w:r>
        <w:rPr>
          <w:b/>
        </w:rPr>
        <w:t xml:space="preserve">May </w:t>
      </w:r>
      <w:r w:rsidR="00AB4541">
        <w:rPr>
          <w:b/>
        </w:rPr>
        <w:t>7</w:t>
      </w:r>
      <w:r w:rsidR="007D0F74">
        <w:rPr>
          <w:b/>
        </w:rPr>
        <w:t>; SA</w:t>
      </w:r>
      <w:r>
        <w:rPr>
          <w:b/>
        </w:rPr>
        <w:t>, Lecture 24: Ecology IV; Communities</w:t>
      </w:r>
    </w:p>
    <w:p w14:paraId="4D65137C" w14:textId="77777777" w:rsidR="00C11435" w:rsidRPr="00FE4D45" w:rsidRDefault="00C11435" w:rsidP="00C11435">
      <w:pPr>
        <w:widowControl w:val="0"/>
        <w:snapToGrid w:val="0"/>
        <w:rPr>
          <w:bCs/>
        </w:rPr>
      </w:pPr>
      <w:r>
        <w:rPr>
          <w:b/>
          <w:bCs/>
        </w:rPr>
        <w:tab/>
        <w:t xml:space="preserve">Readings: Life 11: </w:t>
      </w:r>
      <w:r>
        <w:rPr>
          <w:bCs/>
        </w:rPr>
        <w:t>Chap. 56</w:t>
      </w:r>
    </w:p>
    <w:p w14:paraId="39A94DDF" w14:textId="77777777" w:rsidR="00C11435" w:rsidRDefault="00C11435" w:rsidP="00C11435">
      <w:pPr>
        <w:widowControl w:val="0"/>
        <w:snapToGrid w:val="0"/>
        <w:rPr>
          <w:b/>
        </w:rPr>
      </w:pPr>
    </w:p>
    <w:p w14:paraId="2F1D24FA" w14:textId="27DA2616" w:rsidR="00C11435" w:rsidRDefault="00C11435" w:rsidP="00C11435">
      <w:pPr>
        <w:widowControl w:val="0"/>
        <w:snapToGrid w:val="0"/>
        <w:rPr>
          <w:b/>
        </w:rPr>
      </w:pPr>
      <w:r>
        <w:rPr>
          <w:b/>
        </w:rPr>
        <w:t xml:space="preserve">May </w:t>
      </w:r>
      <w:r w:rsidR="00AB4541">
        <w:rPr>
          <w:b/>
        </w:rPr>
        <w:t>12</w:t>
      </w:r>
      <w:r w:rsidR="007D0F74">
        <w:rPr>
          <w:b/>
        </w:rPr>
        <w:t>; SA</w:t>
      </w:r>
      <w:r>
        <w:rPr>
          <w:b/>
        </w:rPr>
        <w:t>, Lecture 25: Ecology V; Ecosystems</w:t>
      </w:r>
    </w:p>
    <w:p w14:paraId="0C2050CF" w14:textId="77777777" w:rsidR="00C11435" w:rsidRPr="00FE4D45" w:rsidRDefault="00C11435" w:rsidP="00C11435">
      <w:pPr>
        <w:widowControl w:val="0"/>
        <w:snapToGrid w:val="0"/>
        <w:rPr>
          <w:bCs/>
        </w:rPr>
      </w:pPr>
      <w:r>
        <w:rPr>
          <w:b/>
        </w:rPr>
        <w:tab/>
      </w:r>
      <w:r>
        <w:rPr>
          <w:b/>
          <w:bCs/>
        </w:rPr>
        <w:t xml:space="preserve">Readings: Life 11: </w:t>
      </w:r>
      <w:r>
        <w:rPr>
          <w:bCs/>
        </w:rPr>
        <w:t>Chap. 57</w:t>
      </w:r>
    </w:p>
    <w:p w14:paraId="4EC8BB56" w14:textId="77777777" w:rsidR="00C11435" w:rsidRDefault="00C11435" w:rsidP="00C11435">
      <w:pPr>
        <w:widowControl w:val="0"/>
        <w:snapToGrid w:val="0"/>
        <w:rPr>
          <w:b/>
          <w:bCs/>
        </w:rPr>
      </w:pPr>
    </w:p>
    <w:p w14:paraId="05C7BD8B" w14:textId="6A6DB3A5" w:rsidR="00C11435" w:rsidRPr="008B124E" w:rsidRDefault="00C11435" w:rsidP="00C11435">
      <w:pPr>
        <w:widowControl w:val="0"/>
        <w:snapToGrid w:val="0"/>
        <w:rPr>
          <w:b/>
        </w:rPr>
      </w:pPr>
      <w:r>
        <w:rPr>
          <w:b/>
        </w:rPr>
        <w:t xml:space="preserve">May </w:t>
      </w:r>
      <w:r w:rsidR="00AB4541">
        <w:rPr>
          <w:b/>
        </w:rPr>
        <w:t>14</w:t>
      </w:r>
      <w:r w:rsidR="007D0F74">
        <w:rPr>
          <w:b/>
        </w:rPr>
        <w:t>; SA</w:t>
      </w:r>
      <w:r>
        <w:rPr>
          <w:b/>
        </w:rPr>
        <w:t>, Lecture 26: Ecology 6; A Changing Biosphere</w:t>
      </w:r>
    </w:p>
    <w:p w14:paraId="5ABF352B" w14:textId="77777777" w:rsidR="00C11435" w:rsidRDefault="00C11435" w:rsidP="00C11435">
      <w:pPr>
        <w:widowControl w:val="0"/>
        <w:snapToGrid w:val="0"/>
        <w:rPr>
          <w:b/>
          <w:bCs/>
        </w:rPr>
      </w:pPr>
      <w:r>
        <w:rPr>
          <w:b/>
          <w:bCs/>
        </w:rPr>
        <w:tab/>
        <w:t xml:space="preserve">Readings: Life 11: </w:t>
      </w:r>
      <w:r>
        <w:rPr>
          <w:bCs/>
        </w:rPr>
        <w:t>Chap. 58</w:t>
      </w:r>
    </w:p>
    <w:p w14:paraId="3C1843E5" w14:textId="77777777" w:rsidR="00C11435" w:rsidRDefault="00C11435" w:rsidP="00C11435">
      <w:pPr>
        <w:widowControl w:val="0"/>
        <w:snapToGrid w:val="0"/>
      </w:pPr>
      <w:r>
        <w:t>______________________________________________________________________________</w:t>
      </w:r>
    </w:p>
    <w:p w14:paraId="09F17585" w14:textId="77777777" w:rsidR="00C11435" w:rsidRDefault="00C11435" w:rsidP="00C11435">
      <w:pPr>
        <w:rPr>
          <w:b/>
          <w:bCs/>
        </w:rPr>
      </w:pPr>
    </w:p>
    <w:p w14:paraId="0F36342E" w14:textId="7C97FDEC" w:rsidR="00C11435" w:rsidRPr="001C087B" w:rsidRDefault="00C11435" w:rsidP="00C11435">
      <w:pPr>
        <w:rPr>
          <w:b/>
          <w:bCs/>
        </w:rPr>
      </w:pPr>
      <w:r w:rsidRPr="001C087B">
        <w:rPr>
          <w:b/>
          <w:bCs/>
        </w:rPr>
        <w:t xml:space="preserve">The final </w:t>
      </w:r>
      <w:r>
        <w:rPr>
          <w:b/>
          <w:bCs/>
        </w:rPr>
        <w:t>lecture exam (Lectures 1</w:t>
      </w:r>
      <w:r w:rsidR="00AB4541">
        <w:rPr>
          <w:b/>
          <w:bCs/>
        </w:rPr>
        <w:t>7</w:t>
      </w:r>
      <w:r>
        <w:rPr>
          <w:b/>
          <w:bCs/>
        </w:rPr>
        <w:t>–26)</w:t>
      </w:r>
      <w:proofErr w:type="gramStart"/>
      <w:r w:rsidRPr="001C087B">
        <w:rPr>
          <w:b/>
          <w:bCs/>
        </w:rPr>
        <w:t xml:space="preserve">: </w:t>
      </w:r>
      <w:r>
        <w:rPr>
          <w:b/>
          <w:bCs/>
        </w:rPr>
        <w:t xml:space="preserve"> (</w:t>
      </w:r>
      <w:proofErr w:type="gramEnd"/>
      <w:r>
        <w:rPr>
          <w:b/>
          <w:bCs/>
        </w:rPr>
        <w:t>fill in the blanks with the date and times as they become available)</w:t>
      </w:r>
    </w:p>
    <w:p w14:paraId="55DA33A8" w14:textId="77777777" w:rsidR="0006524F" w:rsidRDefault="0006524F" w:rsidP="0006524F">
      <w:pPr>
        <w:widowControl w:val="0"/>
        <w:snapToGrid w:val="0"/>
        <w:rPr>
          <w:b/>
          <w:bCs/>
        </w:rPr>
      </w:pPr>
    </w:p>
    <w:p w14:paraId="71EBAF66" w14:textId="21DF4AF3" w:rsidR="00B3644D" w:rsidRDefault="00B3644D" w:rsidP="00B3644D">
      <w:r>
        <w:rPr>
          <w:bCs/>
        </w:rPr>
        <w:t>A</w:t>
      </w:r>
      <w:r w:rsidRPr="001C087B">
        <w:rPr>
          <w:bCs/>
        </w:rPr>
        <w:t xml:space="preserve"> final lecture </w:t>
      </w:r>
      <w:r>
        <w:rPr>
          <w:bCs/>
        </w:rPr>
        <w:t xml:space="preserve">exam </w:t>
      </w:r>
      <w:proofErr w:type="gramStart"/>
      <w:r>
        <w:t>are</w:t>
      </w:r>
      <w:proofErr w:type="gramEnd"/>
      <w:r w:rsidRPr="001C087B">
        <w:t xml:space="preserve"> scheduled for </w:t>
      </w:r>
      <w:r w:rsidR="00C56A94">
        <w:t xml:space="preserve">___________ </w:t>
      </w:r>
      <w:r w:rsidRPr="001C087B">
        <w:t xml:space="preserve">at </w:t>
      </w:r>
      <w:r>
        <w:t>______</w:t>
      </w:r>
      <w:r w:rsidR="00C56A94">
        <w:t xml:space="preserve"> sharp. </w:t>
      </w:r>
      <w:r w:rsidRPr="001C087B">
        <w:t xml:space="preserve">The </w:t>
      </w:r>
      <w:r w:rsidR="00C56A94">
        <w:t>final</w:t>
      </w:r>
      <w:r w:rsidRPr="001C087B">
        <w:t xml:space="preserve"> exam</w:t>
      </w:r>
      <w:r w:rsidR="00C56A94">
        <w:t xml:space="preserve"> </w:t>
      </w:r>
      <w:r w:rsidRPr="001C087B">
        <w:rPr>
          <w:bCs/>
        </w:rPr>
        <w:t xml:space="preserve">will </w:t>
      </w:r>
      <w:r w:rsidRPr="001C087B">
        <w:t xml:space="preserve">include material from </w:t>
      </w:r>
      <w:r w:rsidR="00E75F45">
        <w:rPr>
          <w:bCs/>
        </w:rPr>
        <w:t>Lectures 17-24</w:t>
      </w:r>
      <w:r>
        <w:t>.  T</w:t>
      </w:r>
      <w:r w:rsidRPr="001C087B">
        <w:t xml:space="preserve">he format will be </w:t>
      </w:r>
      <w:r>
        <w:t xml:space="preserve">the same </w:t>
      </w:r>
      <w:r w:rsidRPr="001C087B">
        <w:t xml:space="preserve">as </w:t>
      </w:r>
      <w:r>
        <w:t>the mid-term exams.  The exam will end after 75 minutes.</w:t>
      </w:r>
    </w:p>
    <w:p w14:paraId="27072708" w14:textId="77777777" w:rsidR="00B3644D" w:rsidRDefault="00B3644D" w:rsidP="00B3644D">
      <w:pPr>
        <w:pStyle w:val="BodyText"/>
        <w:tabs>
          <w:tab w:val="left" w:pos="9648"/>
          <w:tab w:val="left" w:pos="9724"/>
        </w:tabs>
        <w:ind w:left="720"/>
        <w:jc w:val="center"/>
        <w:rPr>
          <w:i w:val="0"/>
          <w:szCs w:val="24"/>
        </w:rPr>
      </w:pPr>
    </w:p>
    <w:p w14:paraId="58713054" w14:textId="21F8CC6B" w:rsidR="00B3644D" w:rsidRPr="002827A6" w:rsidRDefault="00B3644D" w:rsidP="00E3007E">
      <w:pPr>
        <w:pStyle w:val="BodyText"/>
        <w:tabs>
          <w:tab w:val="left" w:pos="9648"/>
          <w:tab w:val="left" w:pos="9724"/>
        </w:tabs>
        <w:ind w:left="720"/>
        <w:jc w:val="center"/>
        <w:rPr>
          <w:bCs/>
        </w:rPr>
      </w:pPr>
      <w:r>
        <w:rPr>
          <w:b/>
          <w:bCs/>
          <w:sz w:val="28"/>
        </w:rPr>
        <w:br w:type="page"/>
      </w:r>
      <w:r w:rsidR="00FD3960">
        <w:rPr>
          <w:b/>
          <w:bCs/>
          <w:sz w:val="28"/>
        </w:rPr>
        <w:lastRenderedPageBreak/>
        <w:t xml:space="preserve">Bio 106, </w:t>
      </w:r>
      <w:r w:rsidR="003554CE">
        <w:rPr>
          <w:b/>
          <w:bCs/>
          <w:sz w:val="28"/>
        </w:rPr>
        <w:t>Spring</w:t>
      </w:r>
      <w:r w:rsidR="00FD3960">
        <w:rPr>
          <w:b/>
          <w:bCs/>
          <w:sz w:val="28"/>
        </w:rPr>
        <w:t xml:space="preserve"> </w:t>
      </w:r>
      <w:r w:rsidR="006A3E54">
        <w:rPr>
          <w:b/>
          <w:bCs/>
          <w:sz w:val="28"/>
        </w:rPr>
        <w:t>2020</w:t>
      </w:r>
      <w:r>
        <w:rPr>
          <w:b/>
          <w:bCs/>
          <w:sz w:val="28"/>
        </w:rPr>
        <w:t>, Laboratory calendar</w:t>
      </w:r>
    </w:p>
    <w:p w14:paraId="0A2761AB" w14:textId="77777777" w:rsidR="00B3644D" w:rsidRPr="008446D0" w:rsidRDefault="00B3644D" w:rsidP="00B3644D">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i/>
          <w:sz w:val="20"/>
          <w:szCs w:val="20"/>
        </w:rPr>
      </w:pPr>
    </w:p>
    <w:p w14:paraId="23DA8642" w14:textId="71DBBCB3" w:rsidR="00B3644D" w:rsidRDefault="00B3644D" w:rsidP="00B3644D">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sidRPr="008446D0">
        <w:rPr>
          <w:b/>
          <w:bCs/>
          <w:sz w:val="20"/>
          <w:szCs w:val="20"/>
        </w:rPr>
        <w:t>Note:  The</w:t>
      </w:r>
      <w:r>
        <w:rPr>
          <w:b/>
          <w:bCs/>
          <w:sz w:val="20"/>
          <w:szCs w:val="20"/>
        </w:rPr>
        <w:t xml:space="preserve"> 106 laboratory meets in </w:t>
      </w:r>
      <w:r w:rsidR="000D2167">
        <w:rPr>
          <w:b/>
          <w:bCs/>
          <w:sz w:val="20"/>
          <w:szCs w:val="20"/>
        </w:rPr>
        <w:t>New Science Building B241</w:t>
      </w:r>
      <w:r>
        <w:rPr>
          <w:b/>
          <w:bCs/>
          <w:sz w:val="20"/>
          <w:szCs w:val="20"/>
        </w:rPr>
        <w:t xml:space="preserve"> and consists of 13</w:t>
      </w:r>
      <w:r w:rsidRPr="008446D0">
        <w:rPr>
          <w:b/>
          <w:bCs/>
          <w:sz w:val="20"/>
          <w:szCs w:val="20"/>
        </w:rPr>
        <w:t xml:space="preserve"> laboratory sessions plus a</w:t>
      </w:r>
      <w:r>
        <w:rPr>
          <w:b/>
          <w:bCs/>
          <w:sz w:val="20"/>
          <w:szCs w:val="20"/>
        </w:rPr>
        <w:t>n individual</w:t>
      </w:r>
      <w:r w:rsidRPr="008446D0">
        <w:rPr>
          <w:b/>
          <w:bCs/>
          <w:sz w:val="20"/>
          <w:szCs w:val="20"/>
        </w:rPr>
        <w:t xml:space="preserve"> visit to the American Museum of Natural History.  </w:t>
      </w:r>
      <w:r>
        <w:rPr>
          <w:b/>
          <w:bCs/>
          <w:sz w:val="20"/>
          <w:szCs w:val="20"/>
        </w:rPr>
        <w:t>A review session is scheduled for the final week.</w:t>
      </w:r>
    </w:p>
    <w:p w14:paraId="115D611B" w14:textId="77777777" w:rsidR="00B3644D" w:rsidRDefault="00B3644D" w:rsidP="00B3644D">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14:paraId="4662F517" w14:textId="5FC0D1EC" w:rsidR="00B3644D" w:rsidRDefault="00B3644D" w:rsidP="00B3644D">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Pr>
          <w:b/>
          <w:bCs/>
          <w:sz w:val="20"/>
          <w:szCs w:val="20"/>
        </w:rPr>
        <w:t xml:space="preserve">Regarding absences:  </w:t>
      </w:r>
      <w:r w:rsidRPr="008446D0">
        <w:rPr>
          <w:b/>
          <w:bCs/>
          <w:sz w:val="20"/>
          <w:szCs w:val="20"/>
        </w:rPr>
        <w:t xml:space="preserve">Should you miss your </w:t>
      </w:r>
      <w:r>
        <w:rPr>
          <w:b/>
          <w:bCs/>
          <w:sz w:val="20"/>
          <w:szCs w:val="20"/>
        </w:rPr>
        <w:t xml:space="preserve">scheduled lab </w:t>
      </w:r>
      <w:r w:rsidRPr="008446D0">
        <w:rPr>
          <w:b/>
          <w:bCs/>
          <w:sz w:val="20"/>
          <w:szCs w:val="20"/>
        </w:rPr>
        <w:t xml:space="preserve">session, you </w:t>
      </w:r>
      <w:r>
        <w:rPr>
          <w:b/>
          <w:bCs/>
          <w:sz w:val="20"/>
          <w:szCs w:val="20"/>
        </w:rPr>
        <w:t>must</w:t>
      </w:r>
      <w:r w:rsidRPr="008446D0">
        <w:rPr>
          <w:b/>
          <w:bCs/>
          <w:sz w:val="20"/>
          <w:szCs w:val="20"/>
        </w:rPr>
        <w:t xml:space="preserve"> make-up th</w:t>
      </w:r>
      <w:r>
        <w:rPr>
          <w:b/>
          <w:bCs/>
          <w:sz w:val="20"/>
          <w:szCs w:val="20"/>
        </w:rPr>
        <w:t xml:space="preserve">at absence </w:t>
      </w:r>
      <w:r w:rsidRPr="008446D0">
        <w:rPr>
          <w:b/>
          <w:bCs/>
          <w:sz w:val="20"/>
          <w:szCs w:val="20"/>
        </w:rPr>
        <w:t>by attending another lab</w:t>
      </w:r>
      <w:r>
        <w:rPr>
          <w:b/>
          <w:bCs/>
          <w:sz w:val="20"/>
          <w:szCs w:val="20"/>
        </w:rPr>
        <w:t xml:space="preserve"> section - if the schedule permits.   Only one absence, as long as it is made-up, is permitted per semester.  Should a second absence become necessary, please contact Dr. Baker immediately.  When a lab session is made-up, h</w:t>
      </w:r>
      <w:r w:rsidRPr="008446D0">
        <w:rPr>
          <w:b/>
          <w:bCs/>
          <w:sz w:val="20"/>
          <w:szCs w:val="20"/>
        </w:rPr>
        <w:t xml:space="preserve">ave the </w:t>
      </w:r>
      <w:r>
        <w:rPr>
          <w:b/>
          <w:bCs/>
          <w:sz w:val="20"/>
          <w:szCs w:val="20"/>
        </w:rPr>
        <w:t xml:space="preserve">lab </w:t>
      </w:r>
      <w:r w:rsidRPr="008446D0">
        <w:rPr>
          <w:b/>
          <w:bCs/>
          <w:sz w:val="20"/>
          <w:szCs w:val="20"/>
        </w:rPr>
        <w:t>instructor</w:t>
      </w:r>
      <w:r>
        <w:rPr>
          <w:b/>
          <w:bCs/>
          <w:sz w:val="20"/>
          <w:szCs w:val="20"/>
        </w:rPr>
        <w:t xml:space="preserve"> </w:t>
      </w:r>
      <w:r w:rsidRPr="008446D0">
        <w:rPr>
          <w:b/>
          <w:bCs/>
          <w:sz w:val="20"/>
          <w:szCs w:val="20"/>
        </w:rPr>
        <w:t xml:space="preserve">sign </w:t>
      </w:r>
      <w:r>
        <w:rPr>
          <w:b/>
          <w:bCs/>
          <w:sz w:val="20"/>
          <w:szCs w:val="20"/>
        </w:rPr>
        <w:t xml:space="preserve">and date </w:t>
      </w:r>
      <w:r w:rsidRPr="008446D0">
        <w:rPr>
          <w:b/>
          <w:bCs/>
          <w:sz w:val="20"/>
          <w:szCs w:val="20"/>
        </w:rPr>
        <w:t>your l</w:t>
      </w:r>
      <w:r>
        <w:rPr>
          <w:b/>
          <w:bCs/>
          <w:sz w:val="20"/>
          <w:szCs w:val="20"/>
        </w:rPr>
        <w:t xml:space="preserve">ab </w:t>
      </w:r>
      <w:r w:rsidR="007B6BE7">
        <w:rPr>
          <w:b/>
          <w:bCs/>
          <w:sz w:val="20"/>
          <w:szCs w:val="20"/>
        </w:rPr>
        <w:t>handout</w:t>
      </w:r>
      <w:r>
        <w:rPr>
          <w:b/>
          <w:bCs/>
          <w:sz w:val="20"/>
          <w:szCs w:val="20"/>
        </w:rPr>
        <w:t xml:space="preserve"> in the first page of that week’s session to indicate that you fully completed that week’s lab.  </w:t>
      </w:r>
    </w:p>
    <w:p w14:paraId="5D615A9B" w14:textId="77777777" w:rsidR="00B3644D" w:rsidRPr="008446D0" w:rsidRDefault="00B3644D" w:rsidP="00B3644D">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0"/>
          <w:szCs w:val="20"/>
        </w:rPr>
      </w:pPr>
    </w:p>
    <w:tbl>
      <w:tblPr>
        <w:tblpPr w:leftFromText="180" w:rightFromText="180" w:vertAnchor="text" w:horzAnchor="page" w:tblpX="1565" w:tblpY="78"/>
        <w:tblW w:w="4799" w:type="pct"/>
        <w:tblLayout w:type="fixed"/>
        <w:tblCellMar>
          <w:left w:w="116" w:type="dxa"/>
          <w:right w:w="116" w:type="dxa"/>
        </w:tblCellMar>
        <w:tblLook w:val="0000" w:firstRow="0" w:lastRow="0" w:firstColumn="0" w:lastColumn="0" w:noHBand="0" w:noVBand="0"/>
      </w:tblPr>
      <w:tblGrid>
        <w:gridCol w:w="1577"/>
        <w:gridCol w:w="1529"/>
        <w:gridCol w:w="1530"/>
        <w:gridCol w:w="1530"/>
        <w:gridCol w:w="1619"/>
        <w:gridCol w:w="1112"/>
      </w:tblGrid>
      <w:tr w:rsidR="004778D1" w14:paraId="749AC5D5" w14:textId="77777777" w:rsidTr="004778D1">
        <w:trPr>
          <w:cantSplit/>
          <w:trHeight w:val="607"/>
        </w:trPr>
        <w:tc>
          <w:tcPr>
            <w:tcW w:w="886" w:type="pct"/>
            <w:tcBorders>
              <w:top w:val="thinThickSmallGap" w:sz="24" w:space="0" w:color="auto"/>
              <w:left w:val="thinThickSmallGap" w:sz="24" w:space="0" w:color="auto"/>
              <w:bottom w:val="single" w:sz="6" w:space="0" w:color="FFFFFF"/>
              <w:right w:val="single" w:sz="4" w:space="0" w:color="auto"/>
            </w:tcBorders>
            <w:shd w:val="pct10" w:color="000000" w:fill="FFFFFF"/>
            <w:vAlign w:val="center"/>
          </w:tcPr>
          <w:p w14:paraId="3D9CBEC2" w14:textId="77777777" w:rsidR="004778D1" w:rsidRPr="0054391B"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Cs w:val="20"/>
              </w:rPr>
            </w:pPr>
            <w:r w:rsidRPr="0054391B">
              <w:rPr>
                <w:b/>
                <w:szCs w:val="20"/>
              </w:rPr>
              <w:t>DAY</w:t>
            </w:r>
            <w:r>
              <w:rPr>
                <w:b/>
                <w:szCs w:val="20"/>
              </w:rPr>
              <w:t xml:space="preserve"> of the week </w:t>
            </w:r>
            <w:r w:rsidRPr="0054391B">
              <w:rPr>
                <w:b/>
                <w:szCs w:val="20"/>
              </w:rPr>
              <w:t xml:space="preserve"> </w:t>
            </w:r>
            <w:r w:rsidRPr="0054391B">
              <w:rPr>
                <w:b/>
                <w:szCs w:val="20"/>
              </w:rPr>
              <w:sym w:font="Symbol" w:char="F0DE"/>
            </w:r>
          </w:p>
        </w:tc>
        <w:tc>
          <w:tcPr>
            <w:tcW w:w="859" w:type="pct"/>
            <w:tcBorders>
              <w:top w:val="thinThickSmallGap" w:sz="24" w:space="0" w:color="auto"/>
              <w:left w:val="nil"/>
              <w:bottom w:val="single" w:sz="4" w:space="0" w:color="auto"/>
              <w:right w:val="single" w:sz="4" w:space="0" w:color="auto"/>
            </w:tcBorders>
            <w:vAlign w:val="center"/>
          </w:tcPr>
          <w:p w14:paraId="414EF8E9" w14:textId="77777777" w:rsidR="004778D1" w:rsidRPr="0054391B"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0"/>
              </w:rPr>
            </w:pPr>
            <w:r w:rsidRPr="0054391B">
              <w:rPr>
                <w:b/>
                <w:szCs w:val="20"/>
              </w:rPr>
              <w:t>Monday</w:t>
            </w:r>
          </w:p>
        </w:tc>
        <w:tc>
          <w:tcPr>
            <w:tcW w:w="860" w:type="pct"/>
            <w:tcBorders>
              <w:top w:val="thinThickSmallGap" w:sz="24" w:space="0" w:color="auto"/>
              <w:left w:val="nil"/>
              <w:bottom w:val="single" w:sz="4" w:space="0" w:color="auto"/>
              <w:right w:val="single" w:sz="6" w:space="0" w:color="FFFFFF"/>
            </w:tcBorders>
            <w:vAlign w:val="center"/>
          </w:tcPr>
          <w:p w14:paraId="0DAFD3B8" w14:textId="77777777" w:rsidR="004778D1" w:rsidRPr="0054391B"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Cs w:val="20"/>
              </w:rPr>
            </w:pPr>
            <w:r w:rsidRPr="0054391B">
              <w:rPr>
                <w:b/>
                <w:szCs w:val="20"/>
              </w:rPr>
              <w:t>Tuesday</w:t>
            </w:r>
          </w:p>
        </w:tc>
        <w:tc>
          <w:tcPr>
            <w:tcW w:w="860" w:type="pct"/>
            <w:tcBorders>
              <w:top w:val="thinThickSmallGap" w:sz="24" w:space="0" w:color="auto"/>
              <w:left w:val="single" w:sz="7" w:space="0" w:color="000000"/>
              <w:bottom w:val="single" w:sz="6" w:space="0" w:color="FFFFFF"/>
              <w:right w:val="single" w:sz="6" w:space="0" w:color="FFFFFF"/>
            </w:tcBorders>
            <w:vAlign w:val="center"/>
          </w:tcPr>
          <w:p w14:paraId="2D5A01DA" w14:textId="77777777" w:rsidR="004778D1" w:rsidRPr="0054391B"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Cs w:val="20"/>
              </w:rPr>
            </w:pPr>
            <w:r w:rsidRPr="0054391B">
              <w:rPr>
                <w:b/>
                <w:szCs w:val="20"/>
              </w:rPr>
              <w:t>Wednesday</w:t>
            </w:r>
          </w:p>
        </w:tc>
        <w:tc>
          <w:tcPr>
            <w:tcW w:w="910" w:type="pct"/>
            <w:tcBorders>
              <w:top w:val="thinThickSmallGap" w:sz="24" w:space="0" w:color="auto"/>
              <w:left w:val="single" w:sz="7" w:space="0" w:color="000000"/>
              <w:bottom w:val="single" w:sz="6" w:space="0" w:color="FFFFFF"/>
              <w:right w:val="single" w:sz="6" w:space="0" w:color="FFFFFF"/>
            </w:tcBorders>
            <w:vAlign w:val="center"/>
          </w:tcPr>
          <w:p w14:paraId="7105D106" w14:textId="77777777" w:rsidR="004778D1" w:rsidRPr="0054391B"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Cs w:val="20"/>
              </w:rPr>
            </w:pPr>
            <w:r w:rsidRPr="0054391B">
              <w:rPr>
                <w:b/>
                <w:szCs w:val="20"/>
              </w:rPr>
              <w:t>Thursday</w:t>
            </w:r>
          </w:p>
        </w:tc>
        <w:tc>
          <w:tcPr>
            <w:tcW w:w="625" w:type="pct"/>
            <w:tcBorders>
              <w:top w:val="thinThickSmallGap" w:sz="24" w:space="0" w:color="auto"/>
              <w:left w:val="single" w:sz="7" w:space="0" w:color="000000"/>
              <w:bottom w:val="single" w:sz="6" w:space="0" w:color="FFFFFF"/>
              <w:right w:val="thinThickSmallGap" w:sz="24" w:space="0" w:color="auto"/>
            </w:tcBorders>
            <w:shd w:val="pct10" w:color="auto" w:fill="auto"/>
            <w:vAlign w:val="center"/>
          </w:tcPr>
          <w:p w14:paraId="0730C24D" w14:textId="77777777" w:rsidR="004778D1" w:rsidRPr="0054391B"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Cs w:val="20"/>
              </w:rPr>
            </w:pPr>
            <w:r w:rsidRPr="0054391B">
              <w:rPr>
                <w:b/>
                <w:szCs w:val="20"/>
              </w:rPr>
              <w:t>Friday</w:t>
            </w:r>
          </w:p>
        </w:tc>
      </w:tr>
      <w:tr w:rsidR="004778D1" w14:paraId="4DE629CE" w14:textId="77777777" w:rsidTr="004778D1">
        <w:trPr>
          <w:cantSplit/>
          <w:trHeight w:val="715"/>
        </w:trPr>
        <w:tc>
          <w:tcPr>
            <w:tcW w:w="886" w:type="pct"/>
            <w:tcBorders>
              <w:top w:val="single" w:sz="7" w:space="0" w:color="000000"/>
              <w:left w:val="thinThickSmallGap" w:sz="24" w:space="0" w:color="auto"/>
              <w:bottom w:val="single" w:sz="12" w:space="0" w:color="auto"/>
              <w:right w:val="single" w:sz="4" w:space="0" w:color="auto"/>
            </w:tcBorders>
          </w:tcPr>
          <w:p w14:paraId="70A46F9E" w14:textId="77777777" w:rsidR="004778D1" w:rsidRPr="00E530B2"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rPr>
            </w:pPr>
            <w:r w:rsidRPr="00E530B2">
              <w:rPr>
                <w:b/>
                <w:sz w:val="20"/>
                <w:szCs w:val="20"/>
              </w:rPr>
              <w:t xml:space="preserve">Morning   </w:t>
            </w:r>
            <w:r>
              <w:rPr>
                <w:b/>
                <w:sz w:val="20"/>
                <w:szCs w:val="20"/>
              </w:rPr>
              <w:t xml:space="preserve">   </w:t>
            </w:r>
            <w:r w:rsidRPr="00E530B2">
              <w:rPr>
                <w:b/>
                <w:sz w:val="20"/>
                <w:szCs w:val="20"/>
              </w:rPr>
              <w:sym w:font="Symbol" w:char="F0DE"/>
            </w:r>
          </w:p>
          <w:p w14:paraId="6F5AE852" w14:textId="77777777" w:rsidR="004778D1"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rPr>
            </w:pPr>
            <w:r w:rsidRPr="00E530B2">
              <w:rPr>
                <w:b/>
                <w:sz w:val="20"/>
                <w:szCs w:val="20"/>
              </w:rPr>
              <w:t xml:space="preserve">Afternoon </w:t>
            </w:r>
            <w:r>
              <w:rPr>
                <w:b/>
                <w:sz w:val="20"/>
                <w:szCs w:val="20"/>
              </w:rPr>
              <w:t xml:space="preserve">   </w:t>
            </w:r>
            <w:r w:rsidRPr="00E530B2">
              <w:rPr>
                <w:b/>
                <w:sz w:val="20"/>
                <w:szCs w:val="20"/>
              </w:rPr>
              <w:sym w:font="Symbol" w:char="F0DE"/>
            </w:r>
          </w:p>
          <w:p w14:paraId="0D8F8F99" w14:textId="77777777" w:rsidR="004778D1" w:rsidRPr="00E530B2"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rPr>
            </w:pPr>
            <w:r>
              <w:rPr>
                <w:b/>
                <w:sz w:val="20"/>
                <w:szCs w:val="20"/>
              </w:rPr>
              <w:t>Evening</w:t>
            </w:r>
            <w:r w:rsidRPr="00E530B2">
              <w:rPr>
                <w:b/>
                <w:sz w:val="20"/>
                <w:szCs w:val="20"/>
              </w:rPr>
              <w:t xml:space="preserve"> </w:t>
            </w:r>
            <w:r>
              <w:rPr>
                <w:b/>
                <w:sz w:val="20"/>
                <w:szCs w:val="20"/>
              </w:rPr>
              <w:t xml:space="preserve">       </w:t>
            </w:r>
            <w:r w:rsidRPr="00E530B2">
              <w:rPr>
                <w:b/>
                <w:sz w:val="20"/>
                <w:szCs w:val="20"/>
              </w:rPr>
              <w:sym w:font="Symbol" w:char="F0DE"/>
            </w:r>
          </w:p>
        </w:tc>
        <w:tc>
          <w:tcPr>
            <w:tcW w:w="859" w:type="pct"/>
            <w:tcBorders>
              <w:top w:val="single" w:sz="4" w:space="0" w:color="auto"/>
              <w:left w:val="nil"/>
              <w:bottom w:val="single" w:sz="18" w:space="0" w:color="auto"/>
              <w:right w:val="single" w:sz="4" w:space="0" w:color="auto"/>
            </w:tcBorders>
          </w:tcPr>
          <w:p w14:paraId="57849328" w14:textId="11D93F50" w:rsidR="004778D1"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b/>
                <w:sz w:val="20"/>
                <w:lang w:val="fr-FR"/>
              </w:rPr>
            </w:pPr>
            <w:r>
              <w:rPr>
                <w:b/>
                <w:sz w:val="20"/>
                <w:lang w:val="fr-FR"/>
              </w:rPr>
              <w:t>106-1A</w:t>
            </w:r>
            <w:r w:rsidRPr="00626733">
              <w:rPr>
                <w:b/>
                <w:sz w:val="20"/>
                <w:lang w:val="fr-FR"/>
              </w:rPr>
              <w:t xml:space="preserve"> (</w:t>
            </w:r>
            <w:r>
              <w:rPr>
                <w:b/>
                <w:sz w:val="20"/>
                <w:lang w:val="fr-FR"/>
              </w:rPr>
              <w:t>)</w:t>
            </w:r>
          </w:p>
          <w:p w14:paraId="140E56AD" w14:textId="565E9D47" w:rsidR="004778D1" w:rsidRPr="00626733"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b/>
                <w:sz w:val="20"/>
                <w:lang w:val="fr-FR"/>
              </w:rPr>
            </w:pPr>
            <w:r>
              <w:rPr>
                <w:b/>
                <w:sz w:val="20"/>
                <w:lang w:val="fr-FR"/>
              </w:rPr>
              <w:t>106-1B</w:t>
            </w:r>
            <w:r w:rsidRPr="00626733">
              <w:rPr>
                <w:b/>
                <w:sz w:val="20"/>
                <w:lang w:val="fr-FR"/>
              </w:rPr>
              <w:t xml:space="preserve"> ()</w:t>
            </w:r>
          </w:p>
          <w:p w14:paraId="051FE8F8" w14:textId="06C495FF" w:rsidR="004778D1" w:rsidRPr="00626733"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b/>
                <w:sz w:val="20"/>
                <w:szCs w:val="20"/>
              </w:rPr>
            </w:pPr>
            <w:r>
              <w:rPr>
                <w:b/>
                <w:sz w:val="20"/>
                <w:lang w:val="fr-FR"/>
              </w:rPr>
              <w:t xml:space="preserve">106-1I </w:t>
            </w:r>
            <w:r>
              <w:rPr>
                <w:b/>
                <w:sz w:val="20"/>
                <w:szCs w:val="20"/>
              </w:rPr>
              <w:t>()</w:t>
            </w:r>
          </w:p>
        </w:tc>
        <w:tc>
          <w:tcPr>
            <w:tcW w:w="860" w:type="pct"/>
            <w:tcBorders>
              <w:top w:val="single" w:sz="4" w:space="0" w:color="auto"/>
              <w:left w:val="nil"/>
              <w:bottom w:val="single" w:sz="18" w:space="0" w:color="auto"/>
              <w:right w:val="single" w:sz="6" w:space="0" w:color="FFFFFF"/>
            </w:tcBorders>
          </w:tcPr>
          <w:p w14:paraId="34391576" w14:textId="3EBB0C03" w:rsidR="004778D1"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b/>
                <w:sz w:val="20"/>
                <w:lang w:val="fr-FR"/>
              </w:rPr>
            </w:pPr>
            <w:r>
              <w:rPr>
                <w:b/>
                <w:sz w:val="20"/>
                <w:lang w:val="fr-FR"/>
              </w:rPr>
              <w:t>106-1C</w:t>
            </w:r>
            <w:r w:rsidRPr="00626733">
              <w:rPr>
                <w:b/>
                <w:sz w:val="20"/>
                <w:lang w:val="fr-FR"/>
              </w:rPr>
              <w:t xml:space="preserve"> ()</w:t>
            </w:r>
          </w:p>
          <w:p w14:paraId="4C3AE803" w14:textId="28C8A7A8" w:rsidR="004778D1" w:rsidRPr="00EF19B7"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b/>
                <w:sz w:val="20"/>
                <w:lang w:val="fr-FR"/>
              </w:rPr>
            </w:pPr>
            <w:r>
              <w:rPr>
                <w:b/>
                <w:sz w:val="20"/>
                <w:lang w:val="fr-FR"/>
              </w:rPr>
              <w:t>106-1D</w:t>
            </w:r>
            <w:r w:rsidRPr="00626733">
              <w:rPr>
                <w:b/>
                <w:sz w:val="20"/>
                <w:lang w:val="fr-FR"/>
              </w:rPr>
              <w:t xml:space="preserve"> ()</w:t>
            </w:r>
          </w:p>
        </w:tc>
        <w:tc>
          <w:tcPr>
            <w:tcW w:w="860" w:type="pct"/>
            <w:tcBorders>
              <w:top w:val="single" w:sz="7" w:space="0" w:color="000000"/>
              <w:left w:val="single" w:sz="7" w:space="0" w:color="000000"/>
              <w:bottom w:val="single" w:sz="18" w:space="0" w:color="auto"/>
              <w:right w:val="single" w:sz="6" w:space="0" w:color="FFFFFF"/>
            </w:tcBorders>
          </w:tcPr>
          <w:p w14:paraId="0AE3ABDC" w14:textId="34D4A655" w:rsidR="004778D1"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b/>
                <w:sz w:val="20"/>
              </w:rPr>
            </w:pPr>
            <w:r>
              <w:rPr>
                <w:b/>
                <w:sz w:val="20"/>
                <w:lang w:val="fr-FR"/>
              </w:rPr>
              <w:t>106-1</w:t>
            </w:r>
            <w:r>
              <w:rPr>
                <w:b/>
                <w:sz w:val="20"/>
              </w:rPr>
              <w:t>E</w:t>
            </w:r>
            <w:r w:rsidRPr="00626733">
              <w:rPr>
                <w:b/>
                <w:sz w:val="20"/>
              </w:rPr>
              <w:t xml:space="preserve"> ()</w:t>
            </w:r>
          </w:p>
          <w:p w14:paraId="5B44D88F" w14:textId="5CFDDD99" w:rsidR="004778D1" w:rsidRPr="006633AB"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b/>
                <w:sz w:val="20"/>
              </w:rPr>
            </w:pPr>
            <w:r>
              <w:rPr>
                <w:b/>
                <w:sz w:val="20"/>
                <w:lang w:val="fr-FR"/>
              </w:rPr>
              <w:t>106-1F</w:t>
            </w:r>
            <w:r w:rsidRPr="00626733">
              <w:rPr>
                <w:b/>
                <w:sz w:val="20"/>
                <w:lang w:val="fr-FR"/>
              </w:rPr>
              <w:t xml:space="preserve"> ()</w:t>
            </w:r>
          </w:p>
          <w:p w14:paraId="7B34C448" w14:textId="122B24CE" w:rsidR="004778D1" w:rsidRPr="00626733"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rPr>
            </w:pPr>
            <w:r>
              <w:rPr>
                <w:b/>
                <w:sz w:val="20"/>
                <w:lang w:val="fr-FR"/>
              </w:rPr>
              <w:t>106-1J</w:t>
            </w:r>
            <w:r>
              <w:rPr>
                <w:b/>
                <w:sz w:val="20"/>
                <w:szCs w:val="20"/>
              </w:rPr>
              <w:t xml:space="preserve"> ()</w:t>
            </w:r>
          </w:p>
        </w:tc>
        <w:tc>
          <w:tcPr>
            <w:tcW w:w="910" w:type="pct"/>
            <w:tcBorders>
              <w:top w:val="single" w:sz="7" w:space="0" w:color="000000"/>
              <w:left w:val="single" w:sz="7" w:space="0" w:color="000000"/>
              <w:bottom w:val="single" w:sz="18" w:space="0" w:color="auto"/>
              <w:right w:val="single" w:sz="6" w:space="0" w:color="FFFFFF"/>
            </w:tcBorders>
          </w:tcPr>
          <w:p w14:paraId="325AF24C" w14:textId="1C2FADBB" w:rsidR="004778D1"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b/>
                <w:sz w:val="20"/>
              </w:rPr>
            </w:pPr>
            <w:r>
              <w:rPr>
                <w:b/>
                <w:sz w:val="20"/>
                <w:lang w:val="fr-FR"/>
              </w:rPr>
              <w:t>106-1</w:t>
            </w:r>
            <w:r>
              <w:rPr>
                <w:b/>
                <w:sz w:val="20"/>
              </w:rPr>
              <w:t>G</w:t>
            </w:r>
            <w:r w:rsidRPr="00626733">
              <w:rPr>
                <w:b/>
                <w:sz w:val="20"/>
              </w:rPr>
              <w:t xml:space="preserve"> (</w:t>
            </w:r>
            <w:r>
              <w:rPr>
                <w:b/>
                <w:sz w:val="20"/>
              </w:rPr>
              <w:t>)</w:t>
            </w:r>
          </w:p>
          <w:p w14:paraId="660E1610" w14:textId="6C28AFEE" w:rsidR="004778D1" w:rsidRPr="00626733"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b/>
                <w:sz w:val="20"/>
              </w:rPr>
            </w:pPr>
            <w:r>
              <w:rPr>
                <w:b/>
                <w:sz w:val="20"/>
                <w:lang w:val="fr-FR"/>
              </w:rPr>
              <w:t>106-1</w:t>
            </w:r>
            <w:r>
              <w:rPr>
                <w:b/>
                <w:sz w:val="20"/>
              </w:rPr>
              <w:t xml:space="preserve">H </w:t>
            </w:r>
            <w:r w:rsidRPr="00626733">
              <w:rPr>
                <w:b/>
                <w:sz w:val="20"/>
              </w:rPr>
              <w:t>()</w:t>
            </w:r>
          </w:p>
          <w:p w14:paraId="45715674" w14:textId="77777777" w:rsidR="004778D1" w:rsidRPr="00626733"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rPr>
            </w:pPr>
          </w:p>
        </w:tc>
        <w:tc>
          <w:tcPr>
            <w:tcW w:w="625" w:type="pct"/>
            <w:tcBorders>
              <w:top w:val="single" w:sz="7" w:space="0" w:color="000000"/>
              <w:left w:val="single" w:sz="7" w:space="0" w:color="000000"/>
              <w:bottom w:val="single" w:sz="18" w:space="0" w:color="auto"/>
              <w:right w:val="thinThickSmallGap" w:sz="24" w:space="0" w:color="auto"/>
            </w:tcBorders>
            <w:shd w:val="pct10" w:color="auto" w:fill="auto"/>
            <w:vAlign w:val="center"/>
          </w:tcPr>
          <w:p w14:paraId="280E7689" w14:textId="77777777" w:rsidR="004778D1" w:rsidRPr="00E530B2"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szCs w:val="20"/>
              </w:rPr>
            </w:pPr>
            <w:r>
              <w:rPr>
                <w:b/>
                <w:sz w:val="20"/>
                <w:szCs w:val="20"/>
              </w:rPr>
              <w:t>No Labs Scheduled</w:t>
            </w:r>
          </w:p>
        </w:tc>
      </w:tr>
      <w:tr w:rsidR="004778D1" w14:paraId="1E055AA8" w14:textId="77777777" w:rsidTr="004778D1">
        <w:trPr>
          <w:trHeight w:val="390"/>
        </w:trPr>
        <w:tc>
          <w:tcPr>
            <w:tcW w:w="886" w:type="pct"/>
            <w:tcBorders>
              <w:top w:val="single" w:sz="18" w:space="0" w:color="auto"/>
              <w:left w:val="thinThickSmallGap" w:sz="24" w:space="0" w:color="auto"/>
              <w:bottom w:val="single" w:sz="18" w:space="0" w:color="auto"/>
              <w:right w:val="single" w:sz="12" w:space="0" w:color="auto"/>
            </w:tcBorders>
            <w:shd w:val="pct10" w:color="000000" w:fill="FFFFFF"/>
            <w:vAlign w:val="center"/>
          </w:tcPr>
          <w:p w14:paraId="11DE9AFB" w14:textId="77777777" w:rsidR="004778D1" w:rsidRPr="0054391B"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Cs w:val="20"/>
              </w:rPr>
            </w:pPr>
            <w:r w:rsidRPr="0054391B">
              <w:rPr>
                <w:b/>
                <w:szCs w:val="20"/>
              </w:rPr>
              <w:t xml:space="preserve">LAB </w:t>
            </w:r>
          </w:p>
          <w:p w14:paraId="23EC4C2D" w14:textId="77777777" w:rsidR="004778D1" w:rsidRPr="00E530B2"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sidRPr="0054391B">
              <w:rPr>
                <w:b/>
                <w:szCs w:val="20"/>
              </w:rPr>
              <w:t>WEEK No.</w:t>
            </w:r>
          </w:p>
        </w:tc>
        <w:tc>
          <w:tcPr>
            <w:tcW w:w="4114" w:type="pct"/>
            <w:gridSpan w:val="5"/>
            <w:tcBorders>
              <w:top w:val="single" w:sz="18" w:space="0" w:color="auto"/>
              <w:left w:val="single" w:sz="12" w:space="0" w:color="auto"/>
              <w:bottom w:val="single" w:sz="12" w:space="0" w:color="auto"/>
              <w:right w:val="thinThickSmallGap" w:sz="24" w:space="0" w:color="auto"/>
            </w:tcBorders>
            <w:shd w:val="clear" w:color="auto" w:fill="auto"/>
          </w:tcPr>
          <w:p w14:paraId="3B332EA5" w14:textId="77777777" w:rsidR="004778D1" w:rsidRPr="0054391B" w:rsidRDefault="004778D1" w:rsidP="00742616">
            <w:pPr>
              <w:jc w:val="center"/>
              <w:rPr>
                <w:b/>
                <w:szCs w:val="20"/>
              </w:rPr>
            </w:pPr>
            <w:r w:rsidRPr="0054391B">
              <w:rPr>
                <w:b/>
                <w:szCs w:val="20"/>
              </w:rPr>
              <w:t>Dates that your lab session will meet</w:t>
            </w:r>
          </w:p>
          <w:p w14:paraId="359130AE" w14:textId="77777777" w:rsidR="004778D1" w:rsidRDefault="004778D1" w:rsidP="00742616">
            <w:pPr>
              <w:rPr>
                <w:b/>
              </w:rPr>
            </w:pPr>
            <w:r>
              <w:rPr>
                <w:b/>
                <w:sz w:val="20"/>
                <w:szCs w:val="20"/>
              </w:rPr>
              <w:t xml:space="preserve">             </w:t>
            </w:r>
            <w:r>
              <w:rPr>
                <w:b/>
                <w:sz w:val="20"/>
                <w:szCs w:val="20"/>
              </w:rPr>
              <w:sym w:font="Symbol" w:char="F0AF"/>
            </w:r>
            <w:r>
              <w:rPr>
                <w:b/>
                <w:sz w:val="20"/>
                <w:szCs w:val="20"/>
              </w:rPr>
              <w:t xml:space="preserve">                            </w:t>
            </w:r>
            <w:r>
              <w:rPr>
                <w:b/>
                <w:sz w:val="20"/>
                <w:szCs w:val="20"/>
              </w:rPr>
              <w:sym w:font="Symbol" w:char="F0AF"/>
            </w:r>
            <w:r>
              <w:rPr>
                <w:b/>
                <w:sz w:val="20"/>
                <w:szCs w:val="20"/>
              </w:rPr>
              <w:t xml:space="preserve">                            </w:t>
            </w:r>
            <w:r>
              <w:rPr>
                <w:b/>
                <w:sz w:val="20"/>
                <w:szCs w:val="20"/>
              </w:rPr>
              <w:sym w:font="Symbol" w:char="F0AF"/>
            </w:r>
            <w:r>
              <w:rPr>
                <w:b/>
                <w:sz w:val="20"/>
                <w:szCs w:val="20"/>
              </w:rPr>
              <w:t xml:space="preserve">                           </w:t>
            </w:r>
            <w:r>
              <w:rPr>
                <w:b/>
                <w:sz w:val="20"/>
                <w:szCs w:val="20"/>
              </w:rPr>
              <w:sym w:font="Symbol" w:char="F0AF"/>
            </w:r>
            <w:r>
              <w:rPr>
                <w:b/>
                <w:sz w:val="20"/>
                <w:szCs w:val="20"/>
              </w:rPr>
              <w:t xml:space="preserve">                         </w:t>
            </w:r>
            <w:r>
              <w:rPr>
                <w:b/>
                <w:sz w:val="20"/>
                <w:szCs w:val="20"/>
              </w:rPr>
              <w:sym w:font="Symbol" w:char="F0C4"/>
            </w:r>
          </w:p>
        </w:tc>
      </w:tr>
      <w:tr w:rsidR="004778D1" w14:paraId="335A0126" w14:textId="77777777" w:rsidTr="004778D1">
        <w:trPr>
          <w:cantSplit/>
          <w:trHeight w:val="480"/>
        </w:trPr>
        <w:tc>
          <w:tcPr>
            <w:tcW w:w="886" w:type="pct"/>
            <w:tcBorders>
              <w:top w:val="single" w:sz="18" w:space="0" w:color="auto"/>
              <w:left w:val="thinThickSmallGap" w:sz="24" w:space="0" w:color="auto"/>
              <w:bottom w:val="single" w:sz="4" w:space="0" w:color="auto"/>
              <w:right w:val="single" w:sz="12" w:space="0" w:color="auto"/>
            </w:tcBorders>
            <w:vAlign w:val="center"/>
          </w:tcPr>
          <w:p w14:paraId="4E739188" w14:textId="77777777" w:rsidR="004778D1" w:rsidRPr="00E530B2"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sidRPr="00E530B2">
              <w:rPr>
                <w:b/>
                <w:sz w:val="20"/>
                <w:szCs w:val="20"/>
              </w:rPr>
              <w:t>1</w:t>
            </w:r>
          </w:p>
        </w:tc>
        <w:tc>
          <w:tcPr>
            <w:tcW w:w="859" w:type="pct"/>
            <w:tcBorders>
              <w:top w:val="single" w:sz="18" w:space="0" w:color="auto"/>
              <w:left w:val="single" w:sz="12" w:space="0" w:color="auto"/>
              <w:bottom w:val="single" w:sz="6" w:space="0" w:color="FFFFFF"/>
              <w:right w:val="single" w:sz="6" w:space="0" w:color="FFFFFF"/>
            </w:tcBorders>
            <w:vAlign w:val="center"/>
          </w:tcPr>
          <w:p w14:paraId="42A2F894" w14:textId="377CFF3D" w:rsidR="004778D1" w:rsidRPr="00E530B2"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Pr>
                <w:b/>
                <w:sz w:val="20"/>
                <w:szCs w:val="20"/>
              </w:rPr>
              <w:t>1/2</w:t>
            </w:r>
            <w:r w:rsidR="006A3E54">
              <w:rPr>
                <w:b/>
                <w:sz w:val="20"/>
                <w:szCs w:val="20"/>
              </w:rPr>
              <w:t>7</w:t>
            </w:r>
          </w:p>
        </w:tc>
        <w:tc>
          <w:tcPr>
            <w:tcW w:w="860" w:type="pct"/>
            <w:tcBorders>
              <w:top w:val="single" w:sz="18" w:space="0" w:color="auto"/>
              <w:left w:val="single" w:sz="7" w:space="0" w:color="000000"/>
              <w:bottom w:val="single" w:sz="6" w:space="0" w:color="FFFFFF"/>
              <w:right w:val="single" w:sz="6" w:space="0" w:color="FFFFFF"/>
            </w:tcBorders>
            <w:vAlign w:val="center"/>
          </w:tcPr>
          <w:p w14:paraId="01272E5F" w14:textId="4D8A6CAD" w:rsidR="004778D1" w:rsidRPr="00E530B2"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Pr>
                <w:b/>
                <w:sz w:val="20"/>
                <w:szCs w:val="20"/>
              </w:rPr>
              <w:t>1/2</w:t>
            </w:r>
            <w:r w:rsidR="006A3E54">
              <w:rPr>
                <w:b/>
                <w:sz w:val="20"/>
                <w:szCs w:val="20"/>
              </w:rPr>
              <w:t>8</w:t>
            </w:r>
          </w:p>
        </w:tc>
        <w:tc>
          <w:tcPr>
            <w:tcW w:w="860" w:type="pct"/>
            <w:tcBorders>
              <w:top w:val="single" w:sz="18" w:space="0" w:color="auto"/>
              <w:left w:val="single" w:sz="7" w:space="0" w:color="000000"/>
              <w:bottom w:val="single" w:sz="6" w:space="0" w:color="FFFFFF"/>
              <w:right w:val="single" w:sz="6" w:space="0" w:color="FFFFFF"/>
            </w:tcBorders>
            <w:vAlign w:val="center"/>
          </w:tcPr>
          <w:p w14:paraId="572A9581" w14:textId="13F85FB7" w:rsidR="004778D1" w:rsidRPr="00E530B2"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Pr>
                <w:b/>
                <w:sz w:val="20"/>
                <w:szCs w:val="20"/>
              </w:rPr>
              <w:t>1/</w:t>
            </w:r>
            <w:r w:rsidR="006A3E54">
              <w:rPr>
                <w:b/>
                <w:sz w:val="20"/>
                <w:szCs w:val="20"/>
              </w:rPr>
              <w:t>29</w:t>
            </w:r>
          </w:p>
        </w:tc>
        <w:tc>
          <w:tcPr>
            <w:tcW w:w="910" w:type="pct"/>
            <w:tcBorders>
              <w:top w:val="single" w:sz="18" w:space="0" w:color="auto"/>
              <w:left w:val="single" w:sz="7" w:space="0" w:color="000000"/>
              <w:bottom w:val="single" w:sz="6" w:space="0" w:color="FFFFFF"/>
              <w:right w:val="single" w:sz="6" w:space="0" w:color="FFFFFF"/>
            </w:tcBorders>
            <w:vAlign w:val="center"/>
          </w:tcPr>
          <w:p w14:paraId="17B6490A" w14:textId="59AFAC3F" w:rsidR="004778D1" w:rsidRPr="00D613F3"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Pr>
                <w:b/>
                <w:sz w:val="20"/>
                <w:szCs w:val="20"/>
              </w:rPr>
              <w:t>1</w:t>
            </w:r>
            <w:r w:rsidRPr="00D613F3">
              <w:rPr>
                <w:b/>
                <w:sz w:val="20"/>
                <w:szCs w:val="20"/>
              </w:rPr>
              <w:t>/</w:t>
            </w:r>
            <w:r>
              <w:rPr>
                <w:b/>
                <w:sz w:val="20"/>
                <w:szCs w:val="20"/>
              </w:rPr>
              <w:t>3</w:t>
            </w:r>
            <w:r w:rsidR="006A3E54">
              <w:rPr>
                <w:b/>
                <w:sz w:val="20"/>
                <w:szCs w:val="20"/>
              </w:rPr>
              <w:t>0</w:t>
            </w:r>
          </w:p>
        </w:tc>
        <w:tc>
          <w:tcPr>
            <w:tcW w:w="625" w:type="pct"/>
            <w:tcBorders>
              <w:top w:val="single" w:sz="18" w:space="0" w:color="auto"/>
              <w:left w:val="single" w:sz="7" w:space="0" w:color="000000"/>
              <w:bottom w:val="single" w:sz="6" w:space="0" w:color="FFFFFF"/>
              <w:right w:val="thinThickSmallGap" w:sz="24" w:space="0" w:color="auto"/>
            </w:tcBorders>
            <w:shd w:val="pct5" w:color="auto" w:fill="auto"/>
            <w:vAlign w:val="center"/>
          </w:tcPr>
          <w:p w14:paraId="471CB509" w14:textId="77777777" w:rsidR="004778D1" w:rsidRPr="00E530B2"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p>
        </w:tc>
      </w:tr>
      <w:tr w:rsidR="004778D1" w14:paraId="614D6052" w14:textId="77777777" w:rsidTr="004778D1">
        <w:trPr>
          <w:cantSplit/>
          <w:trHeight w:val="436"/>
        </w:trPr>
        <w:tc>
          <w:tcPr>
            <w:tcW w:w="886" w:type="pct"/>
            <w:tcBorders>
              <w:top w:val="single" w:sz="4" w:space="0" w:color="auto"/>
              <w:left w:val="thinThickSmallGap" w:sz="24" w:space="0" w:color="auto"/>
              <w:bottom w:val="single" w:sz="6" w:space="0" w:color="FFFFFF"/>
              <w:right w:val="single" w:sz="6" w:space="0" w:color="FFFFFF"/>
            </w:tcBorders>
            <w:vAlign w:val="center"/>
          </w:tcPr>
          <w:p w14:paraId="1EEAD158" w14:textId="77777777" w:rsidR="004778D1" w:rsidRPr="00E530B2"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sidRPr="00E530B2">
              <w:rPr>
                <w:b/>
                <w:sz w:val="20"/>
                <w:szCs w:val="20"/>
              </w:rPr>
              <w:t>2</w:t>
            </w:r>
          </w:p>
        </w:tc>
        <w:tc>
          <w:tcPr>
            <w:tcW w:w="859" w:type="pct"/>
            <w:tcBorders>
              <w:top w:val="single" w:sz="7" w:space="0" w:color="000000"/>
              <w:left w:val="single" w:sz="7" w:space="0" w:color="000000"/>
              <w:bottom w:val="single" w:sz="6" w:space="0" w:color="FFFFFF"/>
              <w:right w:val="single" w:sz="6" w:space="0" w:color="FFFFFF"/>
            </w:tcBorders>
            <w:vAlign w:val="center"/>
          </w:tcPr>
          <w:p w14:paraId="316DDBD6" w14:textId="31CBA362" w:rsidR="004778D1" w:rsidRPr="00E530B2"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Pr>
                <w:b/>
                <w:sz w:val="20"/>
                <w:szCs w:val="20"/>
              </w:rPr>
              <w:t>2/0</w:t>
            </w:r>
            <w:r w:rsidR="006A3E54">
              <w:rPr>
                <w:b/>
                <w:sz w:val="20"/>
                <w:szCs w:val="20"/>
              </w:rPr>
              <w:t>3</w:t>
            </w:r>
          </w:p>
        </w:tc>
        <w:tc>
          <w:tcPr>
            <w:tcW w:w="860" w:type="pct"/>
            <w:tcBorders>
              <w:top w:val="single" w:sz="7" w:space="0" w:color="000000"/>
              <w:left w:val="single" w:sz="7" w:space="0" w:color="000000"/>
              <w:bottom w:val="single" w:sz="6" w:space="0" w:color="FFFFFF"/>
              <w:right w:val="single" w:sz="6" w:space="0" w:color="FFFFFF"/>
            </w:tcBorders>
            <w:vAlign w:val="center"/>
          </w:tcPr>
          <w:p w14:paraId="5E97636D" w14:textId="146166BF" w:rsidR="004778D1" w:rsidRPr="00E530B2"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Pr>
                <w:b/>
                <w:sz w:val="20"/>
                <w:szCs w:val="20"/>
              </w:rPr>
              <w:t>2/0</w:t>
            </w:r>
            <w:r w:rsidR="006A3E54">
              <w:rPr>
                <w:b/>
                <w:sz w:val="20"/>
                <w:szCs w:val="20"/>
              </w:rPr>
              <w:t>4</w:t>
            </w:r>
          </w:p>
        </w:tc>
        <w:tc>
          <w:tcPr>
            <w:tcW w:w="860" w:type="pct"/>
            <w:tcBorders>
              <w:top w:val="single" w:sz="7" w:space="0" w:color="000000"/>
              <w:left w:val="single" w:sz="7" w:space="0" w:color="000000"/>
              <w:bottom w:val="single" w:sz="6" w:space="0" w:color="FFFFFF"/>
              <w:right w:val="single" w:sz="6" w:space="0" w:color="FFFFFF"/>
            </w:tcBorders>
            <w:vAlign w:val="center"/>
          </w:tcPr>
          <w:p w14:paraId="70CE3FC3" w14:textId="216B2A32" w:rsidR="004778D1" w:rsidRPr="00E530B2"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Pr>
                <w:b/>
                <w:sz w:val="20"/>
                <w:szCs w:val="20"/>
              </w:rPr>
              <w:t>2/0</w:t>
            </w:r>
            <w:r w:rsidR="006A3E54">
              <w:rPr>
                <w:b/>
                <w:sz w:val="20"/>
                <w:szCs w:val="20"/>
              </w:rPr>
              <w:t>5</w:t>
            </w:r>
          </w:p>
        </w:tc>
        <w:tc>
          <w:tcPr>
            <w:tcW w:w="910" w:type="pct"/>
            <w:tcBorders>
              <w:top w:val="single" w:sz="7" w:space="0" w:color="000000"/>
              <w:left w:val="single" w:sz="7" w:space="0" w:color="000000"/>
              <w:bottom w:val="single" w:sz="6" w:space="0" w:color="FFFFFF"/>
              <w:right w:val="single" w:sz="6" w:space="0" w:color="FFFFFF"/>
            </w:tcBorders>
            <w:vAlign w:val="center"/>
          </w:tcPr>
          <w:p w14:paraId="3370FCA6" w14:textId="257F02DE" w:rsidR="004778D1" w:rsidRPr="00D613F3"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Pr>
                <w:b/>
                <w:sz w:val="20"/>
                <w:szCs w:val="20"/>
              </w:rPr>
              <w:t>2</w:t>
            </w:r>
            <w:r w:rsidRPr="00D613F3">
              <w:rPr>
                <w:b/>
                <w:sz w:val="20"/>
                <w:szCs w:val="20"/>
              </w:rPr>
              <w:t>/</w:t>
            </w:r>
            <w:r>
              <w:rPr>
                <w:b/>
                <w:sz w:val="20"/>
                <w:szCs w:val="20"/>
              </w:rPr>
              <w:t>0</w:t>
            </w:r>
            <w:r w:rsidR="006A3E54">
              <w:rPr>
                <w:b/>
                <w:sz w:val="20"/>
                <w:szCs w:val="20"/>
              </w:rPr>
              <w:t>6</w:t>
            </w:r>
          </w:p>
        </w:tc>
        <w:tc>
          <w:tcPr>
            <w:tcW w:w="625" w:type="pct"/>
            <w:tcBorders>
              <w:top w:val="single" w:sz="7" w:space="0" w:color="000000"/>
              <w:left w:val="single" w:sz="7" w:space="0" w:color="000000"/>
              <w:bottom w:val="single" w:sz="6" w:space="0" w:color="FFFFFF"/>
              <w:right w:val="thinThickSmallGap" w:sz="24" w:space="0" w:color="auto"/>
            </w:tcBorders>
            <w:shd w:val="pct5" w:color="auto" w:fill="auto"/>
            <w:vAlign w:val="center"/>
          </w:tcPr>
          <w:p w14:paraId="109939DC" w14:textId="77777777" w:rsidR="004778D1" w:rsidRPr="00E530B2"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p>
        </w:tc>
      </w:tr>
      <w:tr w:rsidR="004778D1" w14:paraId="73FBC2B8" w14:textId="77777777" w:rsidTr="004778D1">
        <w:trPr>
          <w:cantSplit/>
          <w:trHeight w:val="436"/>
        </w:trPr>
        <w:tc>
          <w:tcPr>
            <w:tcW w:w="886" w:type="pct"/>
            <w:tcBorders>
              <w:top w:val="single" w:sz="7" w:space="0" w:color="000000"/>
              <w:left w:val="thinThickSmallGap" w:sz="24" w:space="0" w:color="auto"/>
              <w:bottom w:val="single" w:sz="6" w:space="0" w:color="FFFFFF"/>
              <w:right w:val="single" w:sz="6" w:space="0" w:color="FFFFFF"/>
            </w:tcBorders>
            <w:vAlign w:val="center"/>
          </w:tcPr>
          <w:p w14:paraId="70751ADA" w14:textId="77777777" w:rsidR="004778D1" w:rsidRPr="00E530B2"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sidRPr="00E530B2">
              <w:rPr>
                <w:b/>
                <w:sz w:val="20"/>
                <w:szCs w:val="20"/>
              </w:rPr>
              <w:t>3</w:t>
            </w:r>
          </w:p>
        </w:tc>
        <w:tc>
          <w:tcPr>
            <w:tcW w:w="859" w:type="pct"/>
            <w:tcBorders>
              <w:top w:val="single" w:sz="7" w:space="0" w:color="000000"/>
              <w:left w:val="single" w:sz="7" w:space="0" w:color="000000"/>
              <w:bottom w:val="single" w:sz="6" w:space="0" w:color="FFFFFF"/>
              <w:right w:val="single" w:sz="6" w:space="0" w:color="FFFFFF"/>
            </w:tcBorders>
            <w:vAlign w:val="center"/>
          </w:tcPr>
          <w:p w14:paraId="57942111" w14:textId="044DDEB1" w:rsidR="004778D1" w:rsidRPr="00E530B2"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Pr>
                <w:b/>
                <w:sz w:val="20"/>
                <w:szCs w:val="20"/>
              </w:rPr>
              <w:t>2</w:t>
            </w:r>
            <w:r w:rsidRPr="006D7FAA">
              <w:rPr>
                <w:b/>
                <w:sz w:val="20"/>
                <w:szCs w:val="20"/>
              </w:rPr>
              <w:t>/</w:t>
            </w:r>
            <w:r>
              <w:rPr>
                <w:b/>
                <w:sz w:val="20"/>
                <w:szCs w:val="20"/>
              </w:rPr>
              <w:t>1</w:t>
            </w:r>
            <w:r w:rsidR="006A3E54">
              <w:rPr>
                <w:b/>
                <w:sz w:val="20"/>
                <w:szCs w:val="20"/>
              </w:rPr>
              <w:t>0</w:t>
            </w:r>
          </w:p>
        </w:tc>
        <w:tc>
          <w:tcPr>
            <w:tcW w:w="860" w:type="pct"/>
            <w:tcBorders>
              <w:top w:val="single" w:sz="7" w:space="0" w:color="000000"/>
              <w:left w:val="single" w:sz="7" w:space="0" w:color="000000"/>
              <w:bottom w:val="single" w:sz="6" w:space="0" w:color="FFFFFF"/>
              <w:right w:val="single" w:sz="6" w:space="0" w:color="FFFFFF"/>
            </w:tcBorders>
            <w:vAlign w:val="center"/>
          </w:tcPr>
          <w:p w14:paraId="68C57D63" w14:textId="4C6515E5" w:rsidR="004778D1" w:rsidRPr="00E530B2"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Pr>
                <w:b/>
                <w:sz w:val="20"/>
                <w:szCs w:val="20"/>
              </w:rPr>
              <w:t>2/1</w:t>
            </w:r>
            <w:r w:rsidR="006A3E54">
              <w:rPr>
                <w:b/>
                <w:sz w:val="20"/>
                <w:szCs w:val="20"/>
              </w:rPr>
              <w:t>1</w:t>
            </w:r>
          </w:p>
        </w:tc>
        <w:tc>
          <w:tcPr>
            <w:tcW w:w="860" w:type="pct"/>
            <w:tcBorders>
              <w:top w:val="single" w:sz="7" w:space="0" w:color="000000"/>
              <w:left w:val="single" w:sz="7" w:space="0" w:color="000000"/>
              <w:bottom w:val="single" w:sz="6" w:space="0" w:color="FFFFFF"/>
              <w:right w:val="single" w:sz="6" w:space="0" w:color="FFFFFF"/>
            </w:tcBorders>
            <w:vAlign w:val="center"/>
          </w:tcPr>
          <w:p w14:paraId="7B683499" w14:textId="41576D41" w:rsidR="004778D1" w:rsidRPr="00E530B2"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Pr>
                <w:b/>
                <w:sz w:val="20"/>
                <w:szCs w:val="20"/>
              </w:rPr>
              <w:t>2/1</w:t>
            </w:r>
            <w:r w:rsidR="006A3E54">
              <w:rPr>
                <w:b/>
                <w:sz w:val="20"/>
                <w:szCs w:val="20"/>
              </w:rPr>
              <w:t>9</w:t>
            </w:r>
          </w:p>
        </w:tc>
        <w:tc>
          <w:tcPr>
            <w:tcW w:w="910" w:type="pct"/>
            <w:tcBorders>
              <w:top w:val="single" w:sz="7" w:space="0" w:color="000000"/>
              <w:left w:val="single" w:sz="7" w:space="0" w:color="000000"/>
              <w:bottom w:val="single" w:sz="6" w:space="0" w:color="FFFFFF"/>
              <w:right w:val="single" w:sz="6" w:space="0" w:color="FFFFFF"/>
            </w:tcBorders>
            <w:vAlign w:val="center"/>
          </w:tcPr>
          <w:p w14:paraId="67B6D887" w14:textId="7611C3E2" w:rsidR="004778D1" w:rsidRPr="00D613F3"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Pr>
                <w:b/>
                <w:sz w:val="20"/>
                <w:szCs w:val="20"/>
              </w:rPr>
              <w:t>2</w:t>
            </w:r>
            <w:r w:rsidRPr="00D613F3">
              <w:rPr>
                <w:b/>
                <w:sz w:val="20"/>
                <w:szCs w:val="20"/>
              </w:rPr>
              <w:t>/</w:t>
            </w:r>
            <w:r>
              <w:rPr>
                <w:b/>
                <w:sz w:val="20"/>
                <w:szCs w:val="20"/>
              </w:rPr>
              <w:t>1</w:t>
            </w:r>
            <w:r w:rsidR="006A3E54">
              <w:rPr>
                <w:b/>
                <w:sz w:val="20"/>
                <w:szCs w:val="20"/>
              </w:rPr>
              <w:t>3</w:t>
            </w:r>
          </w:p>
        </w:tc>
        <w:tc>
          <w:tcPr>
            <w:tcW w:w="625" w:type="pct"/>
            <w:tcBorders>
              <w:top w:val="single" w:sz="7" w:space="0" w:color="000000"/>
              <w:left w:val="single" w:sz="7" w:space="0" w:color="000000"/>
              <w:bottom w:val="single" w:sz="6" w:space="0" w:color="FFFFFF"/>
              <w:right w:val="thinThickSmallGap" w:sz="24" w:space="0" w:color="auto"/>
            </w:tcBorders>
            <w:shd w:val="pct5" w:color="auto" w:fill="auto"/>
            <w:vAlign w:val="center"/>
          </w:tcPr>
          <w:p w14:paraId="6C9D9220" w14:textId="695B2D78" w:rsidR="004778D1" w:rsidRPr="00E530B2"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szCs w:val="20"/>
              </w:rPr>
            </w:pPr>
          </w:p>
        </w:tc>
      </w:tr>
      <w:tr w:rsidR="004778D1" w14:paraId="765E274F" w14:textId="77777777" w:rsidTr="004778D1">
        <w:trPr>
          <w:cantSplit/>
          <w:trHeight w:val="436"/>
        </w:trPr>
        <w:tc>
          <w:tcPr>
            <w:tcW w:w="886" w:type="pct"/>
            <w:tcBorders>
              <w:top w:val="single" w:sz="7" w:space="0" w:color="000000"/>
              <w:left w:val="thinThickSmallGap" w:sz="24" w:space="0" w:color="auto"/>
              <w:bottom w:val="single" w:sz="6" w:space="0" w:color="FFFFFF"/>
              <w:right w:val="single" w:sz="6" w:space="0" w:color="FFFFFF"/>
            </w:tcBorders>
            <w:vAlign w:val="center"/>
          </w:tcPr>
          <w:p w14:paraId="1C69F8AB" w14:textId="77777777" w:rsidR="004778D1" w:rsidRPr="00E530B2"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sidRPr="00E530B2">
              <w:rPr>
                <w:b/>
                <w:sz w:val="20"/>
                <w:szCs w:val="20"/>
              </w:rPr>
              <w:t>4</w:t>
            </w:r>
          </w:p>
        </w:tc>
        <w:tc>
          <w:tcPr>
            <w:tcW w:w="859" w:type="pct"/>
            <w:tcBorders>
              <w:top w:val="single" w:sz="7" w:space="0" w:color="000000"/>
              <w:left w:val="single" w:sz="7" w:space="0" w:color="000000"/>
              <w:bottom w:val="single" w:sz="6" w:space="0" w:color="FFFFFF"/>
              <w:right w:val="single" w:sz="6" w:space="0" w:color="FFFFFF"/>
            </w:tcBorders>
            <w:vAlign w:val="center"/>
          </w:tcPr>
          <w:p w14:paraId="28757A49" w14:textId="096A157B" w:rsidR="004778D1" w:rsidRPr="00E530B2"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Pr>
                <w:b/>
                <w:sz w:val="20"/>
                <w:szCs w:val="20"/>
              </w:rPr>
              <w:t>2/2</w:t>
            </w:r>
            <w:r w:rsidR="006A3E54">
              <w:rPr>
                <w:b/>
                <w:sz w:val="20"/>
                <w:szCs w:val="20"/>
              </w:rPr>
              <w:t>4</w:t>
            </w:r>
          </w:p>
        </w:tc>
        <w:tc>
          <w:tcPr>
            <w:tcW w:w="860" w:type="pct"/>
            <w:tcBorders>
              <w:top w:val="single" w:sz="7" w:space="0" w:color="000000"/>
              <w:left w:val="single" w:sz="7" w:space="0" w:color="000000"/>
              <w:bottom w:val="single" w:sz="6" w:space="0" w:color="FFFFFF"/>
              <w:right w:val="single" w:sz="6" w:space="0" w:color="FFFFFF"/>
            </w:tcBorders>
            <w:vAlign w:val="center"/>
          </w:tcPr>
          <w:p w14:paraId="3DE104E8" w14:textId="784A8A42" w:rsidR="004778D1" w:rsidRPr="00E530B2"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Pr>
                <w:b/>
                <w:sz w:val="20"/>
                <w:szCs w:val="20"/>
              </w:rPr>
              <w:t>2/2</w:t>
            </w:r>
            <w:r w:rsidR="006A3E54">
              <w:rPr>
                <w:b/>
                <w:sz w:val="20"/>
                <w:szCs w:val="20"/>
              </w:rPr>
              <w:t>5</w:t>
            </w:r>
          </w:p>
        </w:tc>
        <w:tc>
          <w:tcPr>
            <w:tcW w:w="860" w:type="pct"/>
            <w:tcBorders>
              <w:top w:val="single" w:sz="7" w:space="0" w:color="000000"/>
              <w:left w:val="single" w:sz="7" w:space="0" w:color="000000"/>
              <w:bottom w:val="single" w:sz="6" w:space="0" w:color="FFFFFF"/>
              <w:right w:val="single" w:sz="6" w:space="0" w:color="FFFFFF"/>
            </w:tcBorders>
            <w:vAlign w:val="center"/>
          </w:tcPr>
          <w:p w14:paraId="7C860F92" w14:textId="46B39AE8" w:rsidR="004778D1" w:rsidRPr="00E530B2"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Pr>
                <w:b/>
                <w:sz w:val="20"/>
                <w:szCs w:val="20"/>
              </w:rPr>
              <w:t>2/2</w:t>
            </w:r>
            <w:r w:rsidR="006A3E54">
              <w:rPr>
                <w:b/>
                <w:sz w:val="20"/>
                <w:szCs w:val="20"/>
              </w:rPr>
              <w:t>6</w:t>
            </w:r>
          </w:p>
        </w:tc>
        <w:tc>
          <w:tcPr>
            <w:tcW w:w="910" w:type="pct"/>
            <w:tcBorders>
              <w:top w:val="single" w:sz="7" w:space="0" w:color="000000"/>
              <w:left w:val="single" w:sz="7" w:space="0" w:color="000000"/>
              <w:bottom w:val="single" w:sz="6" w:space="0" w:color="FFFFFF"/>
              <w:right w:val="single" w:sz="6" w:space="0" w:color="FFFFFF"/>
            </w:tcBorders>
            <w:vAlign w:val="center"/>
          </w:tcPr>
          <w:p w14:paraId="3E104555" w14:textId="0E28EB34" w:rsidR="004778D1" w:rsidRPr="00D613F3"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Pr>
                <w:b/>
                <w:sz w:val="20"/>
                <w:szCs w:val="20"/>
              </w:rPr>
              <w:t>2/2</w:t>
            </w:r>
            <w:r w:rsidR="006A3E54">
              <w:rPr>
                <w:b/>
                <w:sz w:val="20"/>
                <w:szCs w:val="20"/>
              </w:rPr>
              <w:t>7</w:t>
            </w:r>
          </w:p>
        </w:tc>
        <w:tc>
          <w:tcPr>
            <w:tcW w:w="625" w:type="pct"/>
            <w:tcBorders>
              <w:top w:val="single" w:sz="7" w:space="0" w:color="000000"/>
              <w:left w:val="single" w:sz="7" w:space="0" w:color="000000"/>
              <w:bottom w:val="single" w:sz="6" w:space="0" w:color="FFFFFF"/>
              <w:right w:val="thinThickSmallGap" w:sz="24" w:space="0" w:color="auto"/>
            </w:tcBorders>
            <w:shd w:val="pct5" w:color="auto" w:fill="auto"/>
            <w:vAlign w:val="center"/>
          </w:tcPr>
          <w:p w14:paraId="114099EF" w14:textId="77777777" w:rsidR="004778D1" w:rsidRPr="00E530B2"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p>
        </w:tc>
      </w:tr>
      <w:tr w:rsidR="004778D1" w14:paraId="31D656FE" w14:textId="77777777" w:rsidTr="004778D1">
        <w:trPr>
          <w:cantSplit/>
          <w:trHeight w:val="454"/>
        </w:trPr>
        <w:tc>
          <w:tcPr>
            <w:tcW w:w="886" w:type="pct"/>
            <w:tcBorders>
              <w:top w:val="single" w:sz="7" w:space="0" w:color="000000"/>
              <w:left w:val="thinThickSmallGap" w:sz="24" w:space="0" w:color="auto"/>
              <w:bottom w:val="single" w:sz="6" w:space="0" w:color="FFFFFF"/>
              <w:right w:val="single" w:sz="6" w:space="0" w:color="FFFFFF"/>
            </w:tcBorders>
            <w:vAlign w:val="center"/>
          </w:tcPr>
          <w:p w14:paraId="1516F877" w14:textId="77777777" w:rsidR="004778D1" w:rsidRPr="00E530B2"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sidRPr="00E530B2">
              <w:rPr>
                <w:b/>
                <w:sz w:val="20"/>
                <w:szCs w:val="20"/>
              </w:rPr>
              <w:t>5</w:t>
            </w:r>
          </w:p>
        </w:tc>
        <w:tc>
          <w:tcPr>
            <w:tcW w:w="859" w:type="pct"/>
            <w:tcBorders>
              <w:top w:val="single" w:sz="7" w:space="0" w:color="000000"/>
              <w:left w:val="single" w:sz="7" w:space="0" w:color="000000"/>
              <w:bottom w:val="single" w:sz="6" w:space="0" w:color="FFFFFF"/>
              <w:right w:val="single" w:sz="6" w:space="0" w:color="FFFFFF"/>
            </w:tcBorders>
            <w:vAlign w:val="center"/>
          </w:tcPr>
          <w:p w14:paraId="2D469CF6" w14:textId="27F3CD63" w:rsidR="004778D1" w:rsidRPr="00E530B2"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Pr>
                <w:b/>
                <w:sz w:val="20"/>
                <w:szCs w:val="20"/>
              </w:rPr>
              <w:t>3/0</w:t>
            </w:r>
            <w:r w:rsidR="006A3E54">
              <w:rPr>
                <w:b/>
                <w:sz w:val="20"/>
                <w:szCs w:val="20"/>
              </w:rPr>
              <w:t>2</w:t>
            </w:r>
          </w:p>
        </w:tc>
        <w:tc>
          <w:tcPr>
            <w:tcW w:w="860" w:type="pct"/>
            <w:tcBorders>
              <w:top w:val="single" w:sz="7" w:space="0" w:color="000000"/>
              <w:left w:val="single" w:sz="7" w:space="0" w:color="000000"/>
              <w:bottom w:val="single" w:sz="6" w:space="0" w:color="FFFFFF"/>
              <w:right w:val="single" w:sz="6" w:space="0" w:color="FFFFFF"/>
            </w:tcBorders>
            <w:vAlign w:val="center"/>
          </w:tcPr>
          <w:p w14:paraId="090057E5" w14:textId="5D69D5FE" w:rsidR="004778D1" w:rsidRPr="00E530B2"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Pr>
                <w:b/>
                <w:sz w:val="20"/>
                <w:szCs w:val="20"/>
              </w:rPr>
              <w:t>3/0</w:t>
            </w:r>
            <w:r w:rsidR="006A3E54">
              <w:rPr>
                <w:b/>
                <w:sz w:val="20"/>
                <w:szCs w:val="20"/>
              </w:rPr>
              <w:t>3</w:t>
            </w:r>
          </w:p>
        </w:tc>
        <w:tc>
          <w:tcPr>
            <w:tcW w:w="860" w:type="pct"/>
            <w:tcBorders>
              <w:top w:val="single" w:sz="7" w:space="0" w:color="000000"/>
              <w:left w:val="single" w:sz="7" w:space="0" w:color="000000"/>
              <w:bottom w:val="single" w:sz="6" w:space="0" w:color="FFFFFF"/>
              <w:right w:val="single" w:sz="6" w:space="0" w:color="FFFFFF"/>
            </w:tcBorders>
            <w:vAlign w:val="center"/>
          </w:tcPr>
          <w:p w14:paraId="6D38AD74" w14:textId="73688964" w:rsidR="004778D1" w:rsidRPr="00E530B2"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Pr>
                <w:b/>
                <w:sz w:val="20"/>
                <w:szCs w:val="20"/>
              </w:rPr>
              <w:t>3/0</w:t>
            </w:r>
            <w:r w:rsidR="006A3E54">
              <w:rPr>
                <w:b/>
                <w:sz w:val="20"/>
                <w:szCs w:val="20"/>
              </w:rPr>
              <w:t>4</w:t>
            </w:r>
          </w:p>
        </w:tc>
        <w:tc>
          <w:tcPr>
            <w:tcW w:w="910" w:type="pct"/>
            <w:tcBorders>
              <w:top w:val="single" w:sz="7" w:space="0" w:color="000000"/>
              <w:left w:val="single" w:sz="7" w:space="0" w:color="000000"/>
              <w:bottom w:val="single" w:sz="6" w:space="0" w:color="FFFFFF"/>
              <w:right w:val="single" w:sz="6" w:space="0" w:color="FFFFFF"/>
            </w:tcBorders>
            <w:vAlign w:val="center"/>
          </w:tcPr>
          <w:p w14:paraId="32631D00" w14:textId="1A686D20" w:rsidR="004778D1" w:rsidRPr="00D613F3"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Pr>
                <w:b/>
                <w:sz w:val="20"/>
                <w:szCs w:val="20"/>
              </w:rPr>
              <w:t>3</w:t>
            </w:r>
            <w:r w:rsidRPr="00D613F3">
              <w:rPr>
                <w:b/>
                <w:sz w:val="20"/>
                <w:szCs w:val="20"/>
              </w:rPr>
              <w:t>/</w:t>
            </w:r>
            <w:r>
              <w:rPr>
                <w:b/>
                <w:sz w:val="20"/>
                <w:szCs w:val="20"/>
              </w:rPr>
              <w:t>0</w:t>
            </w:r>
            <w:r w:rsidR="006A3E54">
              <w:rPr>
                <w:b/>
                <w:sz w:val="20"/>
                <w:szCs w:val="20"/>
              </w:rPr>
              <w:t>5</w:t>
            </w:r>
          </w:p>
        </w:tc>
        <w:tc>
          <w:tcPr>
            <w:tcW w:w="625" w:type="pct"/>
            <w:tcBorders>
              <w:top w:val="single" w:sz="7" w:space="0" w:color="000000"/>
              <w:left w:val="single" w:sz="7" w:space="0" w:color="000000"/>
              <w:bottom w:val="single" w:sz="6" w:space="0" w:color="FFFFFF"/>
              <w:right w:val="thinThickSmallGap" w:sz="24" w:space="0" w:color="auto"/>
            </w:tcBorders>
            <w:shd w:val="pct5" w:color="auto" w:fill="auto"/>
            <w:vAlign w:val="center"/>
          </w:tcPr>
          <w:p w14:paraId="1F5C452B" w14:textId="77777777" w:rsidR="004778D1" w:rsidRPr="00E530B2"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p>
        </w:tc>
      </w:tr>
      <w:tr w:rsidR="004778D1" w14:paraId="5095DDB3" w14:textId="77777777" w:rsidTr="004778D1">
        <w:trPr>
          <w:cantSplit/>
          <w:trHeight w:val="418"/>
        </w:trPr>
        <w:tc>
          <w:tcPr>
            <w:tcW w:w="886" w:type="pct"/>
            <w:tcBorders>
              <w:top w:val="single" w:sz="7" w:space="0" w:color="000000"/>
              <w:left w:val="thinThickSmallGap" w:sz="24" w:space="0" w:color="auto"/>
              <w:bottom w:val="single" w:sz="6" w:space="0" w:color="FFFFFF"/>
              <w:right w:val="single" w:sz="6" w:space="0" w:color="FFFFFF"/>
            </w:tcBorders>
            <w:vAlign w:val="center"/>
          </w:tcPr>
          <w:p w14:paraId="06D415FC" w14:textId="77777777" w:rsidR="004778D1" w:rsidRPr="00E530B2"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sidRPr="00E530B2">
              <w:rPr>
                <w:b/>
                <w:sz w:val="20"/>
                <w:szCs w:val="20"/>
              </w:rPr>
              <w:t>6</w:t>
            </w:r>
          </w:p>
        </w:tc>
        <w:tc>
          <w:tcPr>
            <w:tcW w:w="859" w:type="pct"/>
            <w:tcBorders>
              <w:top w:val="single" w:sz="7" w:space="0" w:color="000000"/>
              <w:left w:val="single" w:sz="7" w:space="0" w:color="000000"/>
              <w:bottom w:val="single" w:sz="6" w:space="0" w:color="FFFFFF"/>
              <w:right w:val="single" w:sz="6" w:space="0" w:color="FFFFFF"/>
            </w:tcBorders>
            <w:vAlign w:val="center"/>
          </w:tcPr>
          <w:p w14:paraId="115C1182" w14:textId="0ABAE448" w:rsidR="004778D1" w:rsidRPr="00E530B2"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Pr>
                <w:b/>
                <w:sz w:val="20"/>
                <w:szCs w:val="20"/>
              </w:rPr>
              <w:t>3/</w:t>
            </w:r>
            <w:r w:rsidR="006A3E54">
              <w:rPr>
                <w:b/>
                <w:sz w:val="20"/>
                <w:szCs w:val="20"/>
              </w:rPr>
              <w:t>9</w:t>
            </w:r>
          </w:p>
        </w:tc>
        <w:tc>
          <w:tcPr>
            <w:tcW w:w="860" w:type="pct"/>
            <w:tcBorders>
              <w:top w:val="single" w:sz="7" w:space="0" w:color="000000"/>
              <w:left w:val="single" w:sz="7" w:space="0" w:color="000000"/>
              <w:bottom w:val="single" w:sz="6" w:space="0" w:color="FFFFFF"/>
              <w:right w:val="single" w:sz="6" w:space="0" w:color="FFFFFF"/>
            </w:tcBorders>
            <w:vAlign w:val="center"/>
          </w:tcPr>
          <w:p w14:paraId="14185B1B" w14:textId="717D8ED5" w:rsidR="004778D1" w:rsidRPr="00E530B2"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Pr>
                <w:b/>
                <w:sz w:val="20"/>
                <w:szCs w:val="20"/>
              </w:rPr>
              <w:t>3/1</w:t>
            </w:r>
            <w:r w:rsidR="006A3E54">
              <w:rPr>
                <w:b/>
                <w:sz w:val="20"/>
                <w:szCs w:val="20"/>
              </w:rPr>
              <w:t>1</w:t>
            </w:r>
          </w:p>
        </w:tc>
        <w:tc>
          <w:tcPr>
            <w:tcW w:w="860" w:type="pct"/>
            <w:tcBorders>
              <w:top w:val="single" w:sz="7" w:space="0" w:color="000000"/>
              <w:left w:val="single" w:sz="7" w:space="0" w:color="000000"/>
              <w:bottom w:val="single" w:sz="6" w:space="0" w:color="FFFFFF"/>
              <w:right w:val="single" w:sz="6" w:space="0" w:color="FFFFFF"/>
            </w:tcBorders>
            <w:vAlign w:val="center"/>
          </w:tcPr>
          <w:p w14:paraId="056BDB1A" w14:textId="6328D53D" w:rsidR="004778D1" w:rsidRPr="00E530B2"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Pr>
                <w:b/>
                <w:sz w:val="20"/>
                <w:szCs w:val="20"/>
              </w:rPr>
              <w:t>3/1</w:t>
            </w:r>
            <w:r w:rsidR="006A3E54">
              <w:rPr>
                <w:b/>
                <w:sz w:val="20"/>
                <w:szCs w:val="20"/>
              </w:rPr>
              <w:t>1</w:t>
            </w:r>
          </w:p>
        </w:tc>
        <w:tc>
          <w:tcPr>
            <w:tcW w:w="910" w:type="pct"/>
            <w:tcBorders>
              <w:top w:val="single" w:sz="7" w:space="0" w:color="000000"/>
              <w:left w:val="single" w:sz="7" w:space="0" w:color="000000"/>
              <w:bottom w:val="single" w:sz="6" w:space="0" w:color="FFFFFF"/>
              <w:right w:val="single" w:sz="6" w:space="0" w:color="FFFFFF"/>
            </w:tcBorders>
            <w:vAlign w:val="center"/>
          </w:tcPr>
          <w:p w14:paraId="15C12214" w14:textId="2380F87B" w:rsidR="004778D1" w:rsidRPr="00D613F3"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Pr>
                <w:b/>
                <w:sz w:val="20"/>
                <w:szCs w:val="20"/>
              </w:rPr>
              <w:t>3</w:t>
            </w:r>
            <w:r w:rsidRPr="00D613F3">
              <w:rPr>
                <w:b/>
                <w:sz w:val="20"/>
                <w:szCs w:val="20"/>
              </w:rPr>
              <w:t>/</w:t>
            </w:r>
            <w:r>
              <w:rPr>
                <w:b/>
                <w:sz w:val="20"/>
                <w:szCs w:val="20"/>
              </w:rPr>
              <w:t>1</w:t>
            </w:r>
            <w:r w:rsidR="006A3E54">
              <w:rPr>
                <w:b/>
                <w:sz w:val="20"/>
                <w:szCs w:val="20"/>
              </w:rPr>
              <w:t>2</w:t>
            </w:r>
          </w:p>
        </w:tc>
        <w:tc>
          <w:tcPr>
            <w:tcW w:w="625" w:type="pct"/>
            <w:tcBorders>
              <w:top w:val="single" w:sz="7" w:space="0" w:color="000000"/>
              <w:left w:val="single" w:sz="7" w:space="0" w:color="000000"/>
              <w:bottom w:val="single" w:sz="6" w:space="0" w:color="FFFFFF"/>
              <w:right w:val="thinThickSmallGap" w:sz="24" w:space="0" w:color="auto"/>
            </w:tcBorders>
            <w:shd w:val="pct5" w:color="auto" w:fill="auto"/>
            <w:vAlign w:val="center"/>
          </w:tcPr>
          <w:p w14:paraId="2D45247F" w14:textId="041A0D6B" w:rsidR="006A3E54" w:rsidRPr="00E530B2" w:rsidRDefault="006A3E54" w:rsidP="006A3E54">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p>
        </w:tc>
      </w:tr>
      <w:tr w:rsidR="004778D1" w14:paraId="444EA5D4" w14:textId="77777777" w:rsidTr="004778D1">
        <w:trPr>
          <w:cantSplit/>
          <w:trHeight w:val="454"/>
        </w:trPr>
        <w:tc>
          <w:tcPr>
            <w:tcW w:w="886" w:type="pct"/>
            <w:tcBorders>
              <w:top w:val="single" w:sz="7" w:space="0" w:color="000000"/>
              <w:left w:val="thinThickSmallGap" w:sz="24" w:space="0" w:color="auto"/>
              <w:bottom w:val="single" w:sz="6" w:space="0" w:color="FFFFFF"/>
              <w:right w:val="single" w:sz="6" w:space="0" w:color="FFFFFF"/>
            </w:tcBorders>
            <w:vAlign w:val="center"/>
          </w:tcPr>
          <w:p w14:paraId="2066F365" w14:textId="77777777" w:rsidR="004778D1" w:rsidRPr="00E530B2"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sidRPr="00E530B2">
              <w:rPr>
                <w:b/>
                <w:sz w:val="20"/>
                <w:szCs w:val="20"/>
              </w:rPr>
              <w:t>7</w:t>
            </w:r>
          </w:p>
        </w:tc>
        <w:tc>
          <w:tcPr>
            <w:tcW w:w="859" w:type="pct"/>
            <w:tcBorders>
              <w:top w:val="single" w:sz="7" w:space="0" w:color="000000"/>
              <w:left w:val="single" w:sz="7" w:space="0" w:color="000000"/>
              <w:bottom w:val="single" w:sz="6" w:space="0" w:color="FFFFFF"/>
              <w:right w:val="single" w:sz="6" w:space="0" w:color="FFFFFF"/>
            </w:tcBorders>
            <w:vAlign w:val="center"/>
          </w:tcPr>
          <w:p w14:paraId="28943B97" w14:textId="2D0FBC29" w:rsidR="004778D1" w:rsidRPr="00E530B2"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Pr>
                <w:b/>
                <w:sz w:val="20"/>
                <w:szCs w:val="20"/>
              </w:rPr>
              <w:t>3/1</w:t>
            </w:r>
            <w:r w:rsidR="00353DC1">
              <w:rPr>
                <w:b/>
                <w:sz w:val="20"/>
                <w:szCs w:val="20"/>
              </w:rPr>
              <w:t>6</w:t>
            </w:r>
          </w:p>
        </w:tc>
        <w:tc>
          <w:tcPr>
            <w:tcW w:w="860" w:type="pct"/>
            <w:tcBorders>
              <w:top w:val="single" w:sz="7" w:space="0" w:color="000000"/>
              <w:left w:val="single" w:sz="7" w:space="0" w:color="000000"/>
              <w:bottom w:val="single" w:sz="6" w:space="0" w:color="FFFFFF"/>
              <w:right w:val="single" w:sz="6" w:space="0" w:color="FFFFFF"/>
            </w:tcBorders>
            <w:vAlign w:val="center"/>
          </w:tcPr>
          <w:p w14:paraId="59BED7C9" w14:textId="02FBA1BA" w:rsidR="004778D1" w:rsidRPr="00E530B2"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Pr>
                <w:b/>
                <w:sz w:val="20"/>
                <w:szCs w:val="20"/>
              </w:rPr>
              <w:t>3/1</w:t>
            </w:r>
            <w:r w:rsidR="00353DC1">
              <w:rPr>
                <w:b/>
                <w:sz w:val="20"/>
                <w:szCs w:val="20"/>
              </w:rPr>
              <w:t>7</w:t>
            </w:r>
          </w:p>
        </w:tc>
        <w:tc>
          <w:tcPr>
            <w:tcW w:w="860" w:type="pct"/>
            <w:tcBorders>
              <w:top w:val="single" w:sz="7" w:space="0" w:color="000000"/>
              <w:left w:val="single" w:sz="7" w:space="0" w:color="000000"/>
              <w:bottom w:val="single" w:sz="6" w:space="0" w:color="FFFFFF"/>
              <w:right w:val="single" w:sz="6" w:space="0" w:color="FFFFFF"/>
            </w:tcBorders>
            <w:vAlign w:val="center"/>
          </w:tcPr>
          <w:p w14:paraId="09692240" w14:textId="4F451AC1" w:rsidR="004778D1" w:rsidRPr="00E530B2"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Pr>
                <w:b/>
                <w:sz w:val="20"/>
                <w:szCs w:val="20"/>
              </w:rPr>
              <w:t>3/</w:t>
            </w:r>
            <w:r w:rsidR="00353DC1">
              <w:rPr>
                <w:b/>
                <w:sz w:val="20"/>
                <w:szCs w:val="20"/>
              </w:rPr>
              <w:t>18</w:t>
            </w:r>
          </w:p>
        </w:tc>
        <w:tc>
          <w:tcPr>
            <w:tcW w:w="910" w:type="pct"/>
            <w:tcBorders>
              <w:top w:val="single" w:sz="7" w:space="0" w:color="000000"/>
              <w:left w:val="single" w:sz="7" w:space="0" w:color="000000"/>
              <w:bottom w:val="single" w:sz="6" w:space="0" w:color="FFFFFF"/>
              <w:right w:val="single" w:sz="6" w:space="0" w:color="FFFFFF"/>
            </w:tcBorders>
            <w:vAlign w:val="center"/>
          </w:tcPr>
          <w:p w14:paraId="215397C4" w14:textId="73B766CF" w:rsidR="004778D1" w:rsidRPr="00D613F3"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Pr>
                <w:b/>
                <w:sz w:val="20"/>
                <w:szCs w:val="20"/>
              </w:rPr>
              <w:t>3</w:t>
            </w:r>
            <w:r w:rsidRPr="00D613F3">
              <w:rPr>
                <w:b/>
                <w:sz w:val="20"/>
                <w:szCs w:val="20"/>
              </w:rPr>
              <w:t>/</w:t>
            </w:r>
            <w:r w:rsidR="00353DC1">
              <w:rPr>
                <w:b/>
                <w:sz w:val="20"/>
                <w:szCs w:val="20"/>
              </w:rPr>
              <w:t>19</w:t>
            </w:r>
          </w:p>
        </w:tc>
        <w:tc>
          <w:tcPr>
            <w:tcW w:w="625" w:type="pct"/>
            <w:tcBorders>
              <w:top w:val="single" w:sz="7" w:space="0" w:color="000000"/>
              <w:left w:val="single" w:sz="7" w:space="0" w:color="000000"/>
              <w:bottom w:val="single" w:sz="6" w:space="0" w:color="FFFFFF"/>
              <w:right w:val="thinThickSmallGap" w:sz="24" w:space="0" w:color="auto"/>
            </w:tcBorders>
            <w:shd w:val="pct5" w:color="auto" w:fill="auto"/>
            <w:vAlign w:val="center"/>
          </w:tcPr>
          <w:p w14:paraId="1EF1FB9E" w14:textId="77777777" w:rsidR="004778D1" w:rsidRPr="00E530B2"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p>
        </w:tc>
      </w:tr>
      <w:tr w:rsidR="004778D1" w14:paraId="6BB91C40" w14:textId="77777777" w:rsidTr="004778D1">
        <w:trPr>
          <w:cantSplit/>
          <w:trHeight w:val="509"/>
        </w:trPr>
        <w:tc>
          <w:tcPr>
            <w:tcW w:w="886" w:type="pct"/>
            <w:tcBorders>
              <w:top w:val="single" w:sz="7" w:space="0" w:color="000000"/>
              <w:left w:val="thinThickSmallGap" w:sz="24" w:space="0" w:color="auto"/>
              <w:bottom w:val="single" w:sz="6" w:space="0" w:color="FFFFFF"/>
              <w:right w:val="single" w:sz="6" w:space="0" w:color="FFFFFF"/>
            </w:tcBorders>
            <w:vAlign w:val="center"/>
          </w:tcPr>
          <w:p w14:paraId="183C9028" w14:textId="77777777" w:rsidR="004778D1" w:rsidRPr="00E530B2"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sidRPr="00E530B2">
              <w:rPr>
                <w:b/>
                <w:sz w:val="20"/>
                <w:szCs w:val="20"/>
              </w:rPr>
              <w:t>8</w:t>
            </w:r>
          </w:p>
        </w:tc>
        <w:tc>
          <w:tcPr>
            <w:tcW w:w="859" w:type="pct"/>
            <w:tcBorders>
              <w:top w:val="single" w:sz="7" w:space="0" w:color="000000"/>
              <w:left w:val="single" w:sz="7" w:space="0" w:color="000000"/>
              <w:bottom w:val="single" w:sz="6" w:space="0" w:color="FFFFFF"/>
              <w:right w:val="single" w:sz="6" w:space="0" w:color="FFFFFF"/>
            </w:tcBorders>
            <w:vAlign w:val="center"/>
          </w:tcPr>
          <w:p w14:paraId="667315B6" w14:textId="5E5605E4" w:rsidR="004778D1" w:rsidRPr="00E530B2"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Pr>
                <w:b/>
                <w:sz w:val="20"/>
                <w:szCs w:val="20"/>
              </w:rPr>
              <w:t>3/2</w:t>
            </w:r>
            <w:r w:rsidR="00353DC1">
              <w:rPr>
                <w:b/>
                <w:sz w:val="20"/>
                <w:szCs w:val="20"/>
              </w:rPr>
              <w:t>3</w:t>
            </w:r>
          </w:p>
        </w:tc>
        <w:tc>
          <w:tcPr>
            <w:tcW w:w="860" w:type="pct"/>
            <w:tcBorders>
              <w:top w:val="single" w:sz="7" w:space="0" w:color="000000"/>
              <w:left w:val="single" w:sz="7" w:space="0" w:color="000000"/>
              <w:bottom w:val="single" w:sz="6" w:space="0" w:color="FFFFFF"/>
              <w:right w:val="single" w:sz="6" w:space="0" w:color="FFFFFF"/>
            </w:tcBorders>
            <w:vAlign w:val="center"/>
          </w:tcPr>
          <w:p w14:paraId="6814D662" w14:textId="44FC680F" w:rsidR="004778D1" w:rsidRPr="00E530B2"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Pr>
                <w:b/>
                <w:sz w:val="20"/>
                <w:szCs w:val="20"/>
              </w:rPr>
              <w:t>3/2</w:t>
            </w:r>
            <w:r w:rsidR="00353DC1">
              <w:rPr>
                <w:b/>
                <w:sz w:val="20"/>
                <w:szCs w:val="20"/>
              </w:rPr>
              <w:t>4</w:t>
            </w:r>
          </w:p>
        </w:tc>
        <w:tc>
          <w:tcPr>
            <w:tcW w:w="860" w:type="pct"/>
            <w:tcBorders>
              <w:top w:val="single" w:sz="7" w:space="0" w:color="000000"/>
              <w:left w:val="single" w:sz="7" w:space="0" w:color="000000"/>
              <w:bottom w:val="single" w:sz="6" w:space="0" w:color="FFFFFF"/>
              <w:right w:val="single" w:sz="6" w:space="0" w:color="FFFFFF"/>
            </w:tcBorders>
            <w:vAlign w:val="center"/>
          </w:tcPr>
          <w:p w14:paraId="027163B1" w14:textId="48AA00C5" w:rsidR="004778D1" w:rsidRPr="00E530B2"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Pr>
                <w:b/>
                <w:sz w:val="20"/>
                <w:szCs w:val="20"/>
              </w:rPr>
              <w:t>3/2</w:t>
            </w:r>
            <w:r w:rsidR="00353DC1">
              <w:rPr>
                <w:b/>
                <w:sz w:val="20"/>
                <w:szCs w:val="20"/>
              </w:rPr>
              <w:t>5</w:t>
            </w:r>
          </w:p>
        </w:tc>
        <w:tc>
          <w:tcPr>
            <w:tcW w:w="910" w:type="pct"/>
            <w:tcBorders>
              <w:top w:val="single" w:sz="7" w:space="0" w:color="000000"/>
              <w:left w:val="single" w:sz="7" w:space="0" w:color="000000"/>
              <w:bottom w:val="single" w:sz="6" w:space="0" w:color="FFFFFF"/>
              <w:right w:val="single" w:sz="6" w:space="0" w:color="FFFFFF"/>
            </w:tcBorders>
            <w:vAlign w:val="center"/>
          </w:tcPr>
          <w:p w14:paraId="530A3AF7" w14:textId="5329098C" w:rsidR="004778D1" w:rsidRPr="00D613F3"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Pr>
                <w:b/>
                <w:sz w:val="20"/>
                <w:szCs w:val="20"/>
              </w:rPr>
              <w:t>3</w:t>
            </w:r>
            <w:r w:rsidRPr="00D613F3">
              <w:rPr>
                <w:b/>
                <w:sz w:val="20"/>
                <w:szCs w:val="20"/>
              </w:rPr>
              <w:t>/</w:t>
            </w:r>
            <w:r>
              <w:rPr>
                <w:b/>
                <w:sz w:val="20"/>
                <w:szCs w:val="20"/>
              </w:rPr>
              <w:t>2</w:t>
            </w:r>
            <w:r w:rsidR="00353DC1">
              <w:rPr>
                <w:b/>
                <w:sz w:val="20"/>
                <w:szCs w:val="20"/>
              </w:rPr>
              <w:t>6</w:t>
            </w:r>
          </w:p>
        </w:tc>
        <w:tc>
          <w:tcPr>
            <w:tcW w:w="625" w:type="pct"/>
            <w:tcBorders>
              <w:top w:val="single" w:sz="7" w:space="0" w:color="000000"/>
              <w:left w:val="single" w:sz="7" w:space="0" w:color="000000"/>
              <w:bottom w:val="single" w:sz="6" w:space="0" w:color="FFFFFF"/>
              <w:right w:val="thinThickSmallGap" w:sz="24" w:space="0" w:color="auto"/>
            </w:tcBorders>
            <w:shd w:val="pct5" w:color="auto" w:fill="auto"/>
            <w:vAlign w:val="center"/>
          </w:tcPr>
          <w:p w14:paraId="4A850261" w14:textId="77777777" w:rsidR="004778D1" w:rsidRPr="00E530B2"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p>
        </w:tc>
      </w:tr>
      <w:tr w:rsidR="004778D1" w14:paraId="236B3135" w14:textId="77777777" w:rsidTr="004778D1">
        <w:trPr>
          <w:cantSplit/>
          <w:trHeight w:val="454"/>
        </w:trPr>
        <w:tc>
          <w:tcPr>
            <w:tcW w:w="886" w:type="pct"/>
            <w:tcBorders>
              <w:top w:val="single" w:sz="7" w:space="0" w:color="000000"/>
              <w:left w:val="thinThickSmallGap" w:sz="24" w:space="0" w:color="auto"/>
              <w:bottom w:val="single" w:sz="4" w:space="0" w:color="auto"/>
              <w:right w:val="single" w:sz="6" w:space="0" w:color="FFFFFF"/>
            </w:tcBorders>
            <w:vAlign w:val="center"/>
          </w:tcPr>
          <w:p w14:paraId="377DBB5C" w14:textId="77777777" w:rsidR="004778D1" w:rsidRPr="00E530B2"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sidRPr="00E530B2">
              <w:rPr>
                <w:b/>
                <w:sz w:val="20"/>
                <w:szCs w:val="20"/>
              </w:rPr>
              <w:t>9</w:t>
            </w:r>
          </w:p>
        </w:tc>
        <w:tc>
          <w:tcPr>
            <w:tcW w:w="859" w:type="pct"/>
            <w:tcBorders>
              <w:top w:val="single" w:sz="7" w:space="0" w:color="000000"/>
              <w:left w:val="single" w:sz="7" w:space="0" w:color="000000"/>
              <w:bottom w:val="single" w:sz="6" w:space="0" w:color="FFFFFF"/>
              <w:right w:val="single" w:sz="6" w:space="0" w:color="FFFFFF"/>
            </w:tcBorders>
            <w:vAlign w:val="center"/>
          </w:tcPr>
          <w:p w14:paraId="6D8998DA" w14:textId="3432D366" w:rsidR="004778D1" w:rsidRPr="00E530B2" w:rsidRDefault="00353DC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Pr>
                <w:b/>
                <w:sz w:val="20"/>
                <w:szCs w:val="20"/>
              </w:rPr>
              <w:t>3</w:t>
            </w:r>
            <w:r w:rsidR="004778D1">
              <w:rPr>
                <w:b/>
                <w:sz w:val="20"/>
                <w:szCs w:val="20"/>
              </w:rPr>
              <w:t>/</w:t>
            </w:r>
            <w:r>
              <w:rPr>
                <w:b/>
                <w:sz w:val="20"/>
                <w:szCs w:val="20"/>
              </w:rPr>
              <w:t>30</w:t>
            </w:r>
          </w:p>
        </w:tc>
        <w:tc>
          <w:tcPr>
            <w:tcW w:w="860" w:type="pct"/>
            <w:tcBorders>
              <w:top w:val="single" w:sz="7" w:space="0" w:color="000000"/>
              <w:left w:val="single" w:sz="7" w:space="0" w:color="000000"/>
              <w:bottom w:val="single" w:sz="6" w:space="0" w:color="FFFFFF"/>
              <w:right w:val="single" w:sz="6" w:space="0" w:color="FFFFFF"/>
            </w:tcBorders>
            <w:vAlign w:val="center"/>
          </w:tcPr>
          <w:p w14:paraId="52B9DAA1" w14:textId="13419585" w:rsidR="004778D1" w:rsidRPr="00E530B2" w:rsidRDefault="00353DC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Pr>
                <w:b/>
                <w:sz w:val="20"/>
                <w:szCs w:val="20"/>
              </w:rPr>
              <w:t>3</w:t>
            </w:r>
            <w:r w:rsidR="004778D1">
              <w:rPr>
                <w:b/>
                <w:sz w:val="20"/>
                <w:szCs w:val="20"/>
              </w:rPr>
              <w:t>/</w:t>
            </w:r>
            <w:r>
              <w:rPr>
                <w:b/>
                <w:sz w:val="20"/>
                <w:szCs w:val="20"/>
              </w:rPr>
              <w:t>31</w:t>
            </w:r>
          </w:p>
        </w:tc>
        <w:tc>
          <w:tcPr>
            <w:tcW w:w="860" w:type="pct"/>
            <w:tcBorders>
              <w:top w:val="single" w:sz="7" w:space="0" w:color="000000"/>
              <w:left w:val="single" w:sz="7" w:space="0" w:color="000000"/>
              <w:bottom w:val="single" w:sz="6" w:space="0" w:color="FFFFFF"/>
              <w:right w:val="single" w:sz="6" w:space="0" w:color="FFFFFF"/>
            </w:tcBorders>
            <w:vAlign w:val="center"/>
          </w:tcPr>
          <w:p w14:paraId="3F054102" w14:textId="0572D481" w:rsidR="004778D1" w:rsidRPr="00E530B2"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Pr>
                <w:b/>
                <w:sz w:val="20"/>
                <w:szCs w:val="20"/>
              </w:rPr>
              <w:t>4/0</w:t>
            </w:r>
            <w:r w:rsidR="00353DC1">
              <w:rPr>
                <w:b/>
                <w:sz w:val="20"/>
                <w:szCs w:val="20"/>
              </w:rPr>
              <w:t>1</w:t>
            </w:r>
          </w:p>
        </w:tc>
        <w:tc>
          <w:tcPr>
            <w:tcW w:w="910" w:type="pct"/>
            <w:tcBorders>
              <w:top w:val="single" w:sz="7" w:space="0" w:color="000000"/>
              <w:left w:val="single" w:sz="7" w:space="0" w:color="000000"/>
              <w:bottom w:val="single" w:sz="6" w:space="0" w:color="FFFFFF"/>
              <w:right w:val="single" w:sz="6" w:space="0" w:color="FFFFFF"/>
            </w:tcBorders>
            <w:vAlign w:val="center"/>
          </w:tcPr>
          <w:p w14:paraId="479BC07E" w14:textId="7082384F" w:rsidR="004778D1" w:rsidRPr="00D613F3" w:rsidRDefault="004778D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Pr>
                <w:b/>
                <w:sz w:val="20"/>
                <w:szCs w:val="20"/>
              </w:rPr>
              <w:t>4/0</w:t>
            </w:r>
            <w:r w:rsidR="00353DC1">
              <w:rPr>
                <w:b/>
                <w:sz w:val="20"/>
                <w:szCs w:val="20"/>
              </w:rPr>
              <w:t>2</w:t>
            </w:r>
          </w:p>
        </w:tc>
        <w:tc>
          <w:tcPr>
            <w:tcW w:w="625" w:type="pct"/>
            <w:tcBorders>
              <w:top w:val="single" w:sz="7" w:space="0" w:color="000000"/>
              <w:left w:val="single" w:sz="7" w:space="0" w:color="000000"/>
              <w:bottom w:val="single" w:sz="6" w:space="0" w:color="FFFFFF"/>
              <w:right w:val="thinThickSmallGap" w:sz="24" w:space="0" w:color="auto"/>
            </w:tcBorders>
            <w:shd w:val="pct5" w:color="auto" w:fill="auto"/>
            <w:vAlign w:val="center"/>
          </w:tcPr>
          <w:p w14:paraId="3D3488A7" w14:textId="2A4499BF" w:rsidR="004778D1" w:rsidRPr="00E530B2" w:rsidRDefault="00353DC1" w:rsidP="00742616">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Pr>
                <w:b/>
                <w:sz w:val="20"/>
                <w:szCs w:val="20"/>
              </w:rPr>
              <w:t>No lab 4/8-16</w:t>
            </w:r>
          </w:p>
        </w:tc>
      </w:tr>
      <w:tr w:rsidR="006A3E54" w14:paraId="40122AFC" w14:textId="77777777" w:rsidTr="004778D1">
        <w:trPr>
          <w:cantSplit/>
          <w:trHeight w:val="509"/>
        </w:trPr>
        <w:tc>
          <w:tcPr>
            <w:tcW w:w="886" w:type="pct"/>
            <w:tcBorders>
              <w:top w:val="single" w:sz="4" w:space="0" w:color="auto"/>
              <w:left w:val="thinThickSmallGap" w:sz="24" w:space="0" w:color="auto"/>
              <w:bottom w:val="single" w:sz="4" w:space="0" w:color="auto"/>
              <w:right w:val="single" w:sz="6" w:space="0" w:color="FFFFFF"/>
            </w:tcBorders>
            <w:vAlign w:val="center"/>
          </w:tcPr>
          <w:p w14:paraId="624B7D1E" w14:textId="77777777" w:rsidR="006A3E54" w:rsidRPr="00E530B2" w:rsidRDefault="006A3E54" w:rsidP="006A3E54">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sidRPr="00E530B2">
              <w:rPr>
                <w:b/>
                <w:sz w:val="20"/>
                <w:szCs w:val="20"/>
              </w:rPr>
              <w:t>10</w:t>
            </w:r>
          </w:p>
        </w:tc>
        <w:tc>
          <w:tcPr>
            <w:tcW w:w="859" w:type="pct"/>
            <w:tcBorders>
              <w:top w:val="single" w:sz="7" w:space="0" w:color="000000"/>
              <w:left w:val="single" w:sz="7" w:space="0" w:color="000000"/>
              <w:bottom w:val="single" w:sz="6" w:space="0" w:color="FFFFFF"/>
              <w:right w:val="single" w:sz="6" w:space="0" w:color="FFFFFF"/>
            </w:tcBorders>
            <w:vAlign w:val="center"/>
          </w:tcPr>
          <w:p w14:paraId="050BD0F4" w14:textId="52FF6E1B" w:rsidR="006A3E54" w:rsidRPr="00E530B2" w:rsidRDefault="006A3E54" w:rsidP="006A3E54">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Pr>
                <w:b/>
                <w:sz w:val="20"/>
                <w:szCs w:val="20"/>
              </w:rPr>
              <w:t>4/</w:t>
            </w:r>
            <w:r w:rsidR="00353DC1">
              <w:rPr>
                <w:b/>
                <w:sz w:val="20"/>
                <w:szCs w:val="20"/>
              </w:rPr>
              <w:t>20</w:t>
            </w:r>
          </w:p>
        </w:tc>
        <w:tc>
          <w:tcPr>
            <w:tcW w:w="860" w:type="pct"/>
            <w:tcBorders>
              <w:top w:val="single" w:sz="7" w:space="0" w:color="000000"/>
              <w:left w:val="single" w:sz="7" w:space="0" w:color="000000"/>
              <w:bottom w:val="single" w:sz="6" w:space="0" w:color="FFFFFF"/>
              <w:right w:val="single" w:sz="6" w:space="0" w:color="FFFFFF"/>
            </w:tcBorders>
            <w:vAlign w:val="center"/>
          </w:tcPr>
          <w:p w14:paraId="315BC714" w14:textId="444392E1" w:rsidR="006A3E54" w:rsidRPr="00E530B2" w:rsidRDefault="006A3E54" w:rsidP="006A3E54">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Pr>
                <w:b/>
                <w:sz w:val="20"/>
                <w:szCs w:val="20"/>
              </w:rPr>
              <w:t>4/</w:t>
            </w:r>
            <w:r w:rsidR="00353DC1">
              <w:rPr>
                <w:b/>
                <w:sz w:val="20"/>
                <w:szCs w:val="20"/>
              </w:rPr>
              <w:t>21</w:t>
            </w:r>
          </w:p>
        </w:tc>
        <w:tc>
          <w:tcPr>
            <w:tcW w:w="860" w:type="pct"/>
            <w:tcBorders>
              <w:top w:val="single" w:sz="7" w:space="0" w:color="000000"/>
              <w:left w:val="single" w:sz="7" w:space="0" w:color="000000"/>
              <w:bottom w:val="single" w:sz="6" w:space="0" w:color="FFFFFF"/>
              <w:right w:val="single" w:sz="6" w:space="0" w:color="FFFFFF"/>
            </w:tcBorders>
            <w:vAlign w:val="center"/>
          </w:tcPr>
          <w:p w14:paraId="28F12B13" w14:textId="50065BF1" w:rsidR="006A3E54" w:rsidRPr="00E530B2" w:rsidRDefault="006A3E54" w:rsidP="006A3E54">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Pr>
                <w:b/>
                <w:sz w:val="20"/>
                <w:szCs w:val="20"/>
              </w:rPr>
              <w:t>4/</w:t>
            </w:r>
            <w:r w:rsidR="00353DC1">
              <w:rPr>
                <w:b/>
                <w:sz w:val="20"/>
                <w:szCs w:val="20"/>
              </w:rPr>
              <w:t>22</w:t>
            </w:r>
          </w:p>
        </w:tc>
        <w:tc>
          <w:tcPr>
            <w:tcW w:w="910" w:type="pct"/>
            <w:tcBorders>
              <w:top w:val="single" w:sz="7" w:space="0" w:color="000000"/>
              <w:left w:val="single" w:sz="7" w:space="0" w:color="000000"/>
              <w:bottom w:val="single" w:sz="6" w:space="0" w:color="FFFFFF"/>
              <w:right w:val="single" w:sz="6" w:space="0" w:color="FFFFFF"/>
            </w:tcBorders>
            <w:vAlign w:val="center"/>
          </w:tcPr>
          <w:p w14:paraId="470E4574" w14:textId="209E5CD9" w:rsidR="006A3E54" w:rsidRPr="00D613F3" w:rsidRDefault="006A3E54" w:rsidP="006A3E54">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Pr>
                <w:b/>
                <w:sz w:val="20"/>
                <w:szCs w:val="20"/>
              </w:rPr>
              <w:t>4</w:t>
            </w:r>
            <w:r w:rsidRPr="00D613F3">
              <w:rPr>
                <w:b/>
                <w:sz w:val="20"/>
                <w:szCs w:val="20"/>
              </w:rPr>
              <w:t>/</w:t>
            </w:r>
            <w:r w:rsidR="00353DC1">
              <w:rPr>
                <w:b/>
                <w:sz w:val="20"/>
                <w:szCs w:val="20"/>
              </w:rPr>
              <w:t>23</w:t>
            </w:r>
          </w:p>
        </w:tc>
        <w:tc>
          <w:tcPr>
            <w:tcW w:w="625" w:type="pct"/>
            <w:tcBorders>
              <w:top w:val="single" w:sz="7" w:space="0" w:color="000000"/>
              <w:left w:val="single" w:sz="7" w:space="0" w:color="000000"/>
              <w:bottom w:val="single" w:sz="6" w:space="0" w:color="FFFFFF"/>
              <w:right w:val="thinThickSmallGap" w:sz="24" w:space="0" w:color="auto"/>
            </w:tcBorders>
            <w:shd w:val="pct5" w:color="auto" w:fill="auto"/>
            <w:vAlign w:val="center"/>
          </w:tcPr>
          <w:p w14:paraId="098B4CE9" w14:textId="5B857775" w:rsidR="006A3E54" w:rsidRPr="00E530B2" w:rsidRDefault="006A3E54" w:rsidP="006A3E54">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p>
        </w:tc>
      </w:tr>
      <w:tr w:rsidR="006A3E54" w14:paraId="0780107C" w14:textId="77777777" w:rsidTr="004778D1">
        <w:trPr>
          <w:cantSplit/>
          <w:trHeight w:val="454"/>
        </w:trPr>
        <w:tc>
          <w:tcPr>
            <w:tcW w:w="886" w:type="pct"/>
            <w:tcBorders>
              <w:top w:val="single" w:sz="4" w:space="0" w:color="auto"/>
              <w:left w:val="thinThickSmallGap" w:sz="24" w:space="0" w:color="auto"/>
              <w:bottom w:val="single" w:sz="4" w:space="0" w:color="auto"/>
              <w:right w:val="single" w:sz="6" w:space="0" w:color="FFFFFF"/>
            </w:tcBorders>
            <w:vAlign w:val="center"/>
          </w:tcPr>
          <w:p w14:paraId="1407E30F" w14:textId="77777777" w:rsidR="006A3E54" w:rsidRPr="00E530B2" w:rsidRDefault="006A3E54" w:rsidP="006A3E54">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sidRPr="00E530B2">
              <w:rPr>
                <w:b/>
                <w:sz w:val="20"/>
                <w:szCs w:val="20"/>
              </w:rPr>
              <w:t>11</w:t>
            </w:r>
          </w:p>
        </w:tc>
        <w:tc>
          <w:tcPr>
            <w:tcW w:w="859" w:type="pct"/>
            <w:tcBorders>
              <w:top w:val="single" w:sz="7" w:space="0" w:color="000000"/>
              <w:left w:val="single" w:sz="7" w:space="0" w:color="000000"/>
              <w:bottom w:val="single" w:sz="6" w:space="0" w:color="FFFFFF"/>
              <w:right w:val="single" w:sz="6" w:space="0" w:color="FFFFFF"/>
            </w:tcBorders>
            <w:vAlign w:val="center"/>
          </w:tcPr>
          <w:p w14:paraId="0D9E844E" w14:textId="0AF34E6A" w:rsidR="006A3E54" w:rsidRPr="00E530B2" w:rsidRDefault="006A3E54" w:rsidP="006A3E54">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Pr>
                <w:b/>
                <w:sz w:val="20"/>
                <w:szCs w:val="20"/>
              </w:rPr>
              <w:t>4/</w:t>
            </w:r>
            <w:r w:rsidR="00224DC2">
              <w:rPr>
                <w:b/>
                <w:sz w:val="20"/>
                <w:szCs w:val="20"/>
              </w:rPr>
              <w:t>27</w:t>
            </w:r>
          </w:p>
        </w:tc>
        <w:tc>
          <w:tcPr>
            <w:tcW w:w="860" w:type="pct"/>
            <w:tcBorders>
              <w:top w:val="single" w:sz="7" w:space="0" w:color="000000"/>
              <w:left w:val="single" w:sz="7" w:space="0" w:color="000000"/>
              <w:bottom w:val="single" w:sz="6" w:space="0" w:color="FFFFFF"/>
              <w:right w:val="single" w:sz="6" w:space="0" w:color="FFFFFF"/>
            </w:tcBorders>
            <w:vAlign w:val="center"/>
          </w:tcPr>
          <w:p w14:paraId="15464D40" w14:textId="394DCFD1" w:rsidR="006A3E54" w:rsidRPr="00E530B2" w:rsidRDefault="006A3E54" w:rsidP="006A3E54">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Pr>
                <w:b/>
                <w:sz w:val="20"/>
                <w:szCs w:val="20"/>
              </w:rPr>
              <w:t>4/</w:t>
            </w:r>
            <w:r w:rsidR="00224DC2">
              <w:rPr>
                <w:b/>
                <w:sz w:val="20"/>
                <w:szCs w:val="20"/>
              </w:rPr>
              <w:t>28</w:t>
            </w:r>
          </w:p>
        </w:tc>
        <w:tc>
          <w:tcPr>
            <w:tcW w:w="860" w:type="pct"/>
            <w:tcBorders>
              <w:top w:val="single" w:sz="7" w:space="0" w:color="000000"/>
              <w:left w:val="single" w:sz="7" w:space="0" w:color="000000"/>
              <w:bottom w:val="single" w:sz="6" w:space="0" w:color="FFFFFF"/>
              <w:right w:val="single" w:sz="6" w:space="0" w:color="FFFFFF"/>
            </w:tcBorders>
            <w:vAlign w:val="center"/>
          </w:tcPr>
          <w:p w14:paraId="450E4A78" w14:textId="6611A1FF" w:rsidR="006A3E54" w:rsidRPr="00E530B2" w:rsidRDefault="006A3E54" w:rsidP="006A3E54">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Pr>
                <w:b/>
                <w:sz w:val="20"/>
                <w:szCs w:val="20"/>
              </w:rPr>
              <w:t>4/</w:t>
            </w:r>
            <w:r w:rsidR="00224DC2">
              <w:rPr>
                <w:b/>
                <w:sz w:val="20"/>
                <w:szCs w:val="20"/>
              </w:rPr>
              <w:t>29</w:t>
            </w:r>
          </w:p>
        </w:tc>
        <w:tc>
          <w:tcPr>
            <w:tcW w:w="910" w:type="pct"/>
            <w:tcBorders>
              <w:top w:val="single" w:sz="7" w:space="0" w:color="000000"/>
              <w:left w:val="single" w:sz="7" w:space="0" w:color="000000"/>
              <w:bottom w:val="single" w:sz="6" w:space="0" w:color="FFFFFF"/>
              <w:right w:val="single" w:sz="6" w:space="0" w:color="FFFFFF"/>
            </w:tcBorders>
            <w:vAlign w:val="center"/>
          </w:tcPr>
          <w:p w14:paraId="504BBC9A" w14:textId="580CF11F" w:rsidR="006A3E54" w:rsidRPr="00D613F3" w:rsidRDefault="006A3E54" w:rsidP="006A3E54">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Pr>
                <w:b/>
                <w:sz w:val="20"/>
                <w:szCs w:val="20"/>
              </w:rPr>
              <w:t>4</w:t>
            </w:r>
            <w:r w:rsidRPr="00D613F3">
              <w:rPr>
                <w:b/>
                <w:sz w:val="20"/>
                <w:szCs w:val="20"/>
              </w:rPr>
              <w:t>/</w:t>
            </w:r>
            <w:r w:rsidR="00224DC2">
              <w:rPr>
                <w:b/>
                <w:sz w:val="20"/>
                <w:szCs w:val="20"/>
              </w:rPr>
              <w:t>30</w:t>
            </w:r>
          </w:p>
        </w:tc>
        <w:tc>
          <w:tcPr>
            <w:tcW w:w="625" w:type="pct"/>
            <w:tcBorders>
              <w:top w:val="single" w:sz="7" w:space="0" w:color="000000"/>
              <w:left w:val="single" w:sz="7" w:space="0" w:color="000000"/>
              <w:bottom w:val="single" w:sz="6" w:space="0" w:color="FFFFFF"/>
              <w:right w:val="thinThickSmallGap" w:sz="24" w:space="0" w:color="auto"/>
            </w:tcBorders>
            <w:shd w:val="pct5" w:color="auto" w:fill="auto"/>
            <w:vAlign w:val="center"/>
          </w:tcPr>
          <w:p w14:paraId="048F4614" w14:textId="77777777" w:rsidR="006A3E54" w:rsidRPr="00E530B2" w:rsidRDefault="006A3E54" w:rsidP="006A3E54">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p>
        </w:tc>
      </w:tr>
      <w:tr w:rsidR="006A3E54" w14:paraId="3195FAA0" w14:textId="77777777" w:rsidTr="004778D1">
        <w:trPr>
          <w:cantSplit/>
          <w:trHeight w:val="509"/>
        </w:trPr>
        <w:tc>
          <w:tcPr>
            <w:tcW w:w="886" w:type="pct"/>
            <w:tcBorders>
              <w:top w:val="single" w:sz="4" w:space="0" w:color="auto"/>
              <w:left w:val="thinThickSmallGap" w:sz="24" w:space="0" w:color="auto"/>
              <w:bottom w:val="single" w:sz="4" w:space="0" w:color="000000"/>
              <w:right w:val="single" w:sz="6" w:space="0" w:color="FFFFFF"/>
            </w:tcBorders>
            <w:vAlign w:val="center"/>
          </w:tcPr>
          <w:p w14:paraId="570526C2" w14:textId="77777777" w:rsidR="006A3E54" w:rsidRPr="00E530B2" w:rsidRDefault="006A3E54" w:rsidP="006A3E54">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sidRPr="00E530B2">
              <w:rPr>
                <w:b/>
                <w:sz w:val="20"/>
                <w:szCs w:val="20"/>
              </w:rPr>
              <w:t>12</w:t>
            </w:r>
          </w:p>
        </w:tc>
        <w:tc>
          <w:tcPr>
            <w:tcW w:w="859" w:type="pct"/>
            <w:tcBorders>
              <w:top w:val="single" w:sz="7" w:space="0" w:color="000000"/>
              <w:left w:val="single" w:sz="7" w:space="0" w:color="000000"/>
              <w:bottom w:val="single" w:sz="4" w:space="0" w:color="000000"/>
              <w:right w:val="single" w:sz="6" w:space="0" w:color="FFFFFF"/>
            </w:tcBorders>
            <w:vAlign w:val="center"/>
          </w:tcPr>
          <w:p w14:paraId="7BACC5C7" w14:textId="11C75D33" w:rsidR="006A3E54" w:rsidRPr="00E530B2" w:rsidRDefault="006A3E54" w:rsidP="006A3E54">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Pr>
                <w:b/>
                <w:sz w:val="20"/>
                <w:szCs w:val="20"/>
              </w:rPr>
              <w:t>0</w:t>
            </w:r>
            <w:r w:rsidR="00224DC2">
              <w:rPr>
                <w:b/>
                <w:sz w:val="20"/>
                <w:szCs w:val="20"/>
              </w:rPr>
              <w:t>5</w:t>
            </w:r>
            <w:r>
              <w:rPr>
                <w:b/>
                <w:sz w:val="20"/>
                <w:szCs w:val="20"/>
              </w:rPr>
              <w:t>/</w:t>
            </w:r>
            <w:r w:rsidR="00353DC1">
              <w:rPr>
                <w:b/>
                <w:sz w:val="20"/>
                <w:szCs w:val="20"/>
              </w:rPr>
              <w:t>0</w:t>
            </w:r>
            <w:r w:rsidR="00224DC2">
              <w:rPr>
                <w:b/>
                <w:sz w:val="20"/>
                <w:szCs w:val="20"/>
              </w:rPr>
              <w:t>4</w:t>
            </w:r>
          </w:p>
        </w:tc>
        <w:tc>
          <w:tcPr>
            <w:tcW w:w="860" w:type="pct"/>
            <w:tcBorders>
              <w:top w:val="single" w:sz="7" w:space="0" w:color="000000"/>
              <w:left w:val="single" w:sz="7" w:space="0" w:color="000000"/>
              <w:bottom w:val="single" w:sz="4" w:space="0" w:color="000000"/>
              <w:right w:val="single" w:sz="6" w:space="0" w:color="FFFFFF"/>
            </w:tcBorders>
            <w:vAlign w:val="center"/>
          </w:tcPr>
          <w:p w14:paraId="2E2C5350" w14:textId="4272719E" w:rsidR="006A3E54" w:rsidRPr="00E530B2" w:rsidRDefault="006A3E54" w:rsidP="006A3E54">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Pr>
                <w:b/>
                <w:sz w:val="20"/>
                <w:szCs w:val="20"/>
              </w:rPr>
              <w:t>0</w:t>
            </w:r>
            <w:r w:rsidR="00224DC2">
              <w:rPr>
                <w:b/>
                <w:sz w:val="20"/>
                <w:szCs w:val="20"/>
              </w:rPr>
              <w:t>5</w:t>
            </w:r>
            <w:r>
              <w:rPr>
                <w:b/>
                <w:sz w:val="20"/>
                <w:szCs w:val="20"/>
              </w:rPr>
              <w:t>/</w:t>
            </w:r>
            <w:r w:rsidR="00353DC1">
              <w:rPr>
                <w:b/>
                <w:sz w:val="20"/>
                <w:szCs w:val="20"/>
              </w:rPr>
              <w:t>0</w:t>
            </w:r>
            <w:r w:rsidR="00224DC2">
              <w:rPr>
                <w:b/>
                <w:sz w:val="20"/>
                <w:szCs w:val="20"/>
              </w:rPr>
              <w:t>5</w:t>
            </w:r>
          </w:p>
        </w:tc>
        <w:tc>
          <w:tcPr>
            <w:tcW w:w="860" w:type="pct"/>
            <w:tcBorders>
              <w:top w:val="single" w:sz="7" w:space="0" w:color="000000"/>
              <w:left w:val="single" w:sz="7" w:space="0" w:color="000000"/>
              <w:bottom w:val="single" w:sz="4" w:space="0" w:color="000000"/>
              <w:right w:val="single" w:sz="6" w:space="0" w:color="FFFFFF"/>
            </w:tcBorders>
            <w:vAlign w:val="center"/>
          </w:tcPr>
          <w:p w14:paraId="7584ECD1" w14:textId="5A623717" w:rsidR="006A3E54" w:rsidRPr="00E530B2" w:rsidRDefault="006A3E54" w:rsidP="006A3E54">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Pr>
                <w:b/>
                <w:sz w:val="20"/>
                <w:szCs w:val="20"/>
              </w:rPr>
              <w:t>5/0</w:t>
            </w:r>
            <w:r w:rsidR="00224DC2">
              <w:rPr>
                <w:b/>
                <w:sz w:val="20"/>
                <w:szCs w:val="20"/>
              </w:rPr>
              <w:t>6</w:t>
            </w:r>
          </w:p>
        </w:tc>
        <w:tc>
          <w:tcPr>
            <w:tcW w:w="910" w:type="pct"/>
            <w:tcBorders>
              <w:top w:val="single" w:sz="7" w:space="0" w:color="000000"/>
              <w:left w:val="single" w:sz="7" w:space="0" w:color="000000"/>
              <w:bottom w:val="single" w:sz="4" w:space="0" w:color="auto"/>
              <w:right w:val="single" w:sz="6" w:space="0" w:color="FFFFFF"/>
            </w:tcBorders>
            <w:vAlign w:val="center"/>
          </w:tcPr>
          <w:p w14:paraId="077DF614" w14:textId="5F3F2C7B" w:rsidR="006A3E54" w:rsidRPr="00D613F3" w:rsidRDefault="006A3E54" w:rsidP="006A3E54">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Pr>
                <w:b/>
                <w:sz w:val="20"/>
                <w:szCs w:val="20"/>
              </w:rPr>
              <w:t>5/0</w:t>
            </w:r>
            <w:r w:rsidR="00224DC2">
              <w:rPr>
                <w:b/>
                <w:sz w:val="20"/>
                <w:szCs w:val="20"/>
              </w:rPr>
              <w:t>7</w:t>
            </w:r>
          </w:p>
        </w:tc>
        <w:tc>
          <w:tcPr>
            <w:tcW w:w="625" w:type="pct"/>
            <w:tcBorders>
              <w:top w:val="single" w:sz="7" w:space="0" w:color="000000"/>
              <w:left w:val="single" w:sz="7" w:space="0" w:color="000000"/>
              <w:bottom w:val="single" w:sz="4" w:space="0" w:color="000000"/>
              <w:right w:val="thinThickSmallGap" w:sz="24" w:space="0" w:color="auto"/>
            </w:tcBorders>
            <w:shd w:val="pct5" w:color="auto" w:fill="auto"/>
            <w:vAlign w:val="center"/>
          </w:tcPr>
          <w:p w14:paraId="06562354" w14:textId="77777777" w:rsidR="006A3E54" w:rsidRPr="00E530B2" w:rsidRDefault="006A3E54" w:rsidP="006A3E54">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p>
        </w:tc>
      </w:tr>
      <w:tr w:rsidR="00353DC1" w14:paraId="765839C6" w14:textId="77777777" w:rsidTr="004778D1">
        <w:trPr>
          <w:cantSplit/>
          <w:trHeight w:val="454"/>
        </w:trPr>
        <w:tc>
          <w:tcPr>
            <w:tcW w:w="886" w:type="pct"/>
            <w:tcBorders>
              <w:top w:val="single" w:sz="4" w:space="0" w:color="000000"/>
              <w:left w:val="thinThickSmallGap" w:sz="24" w:space="0" w:color="auto"/>
              <w:bottom w:val="single" w:sz="4" w:space="0" w:color="000000"/>
              <w:right w:val="single" w:sz="6" w:space="0" w:color="FFFFFF"/>
            </w:tcBorders>
            <w:vAlign w:val="center"/>
          </w:tcPr>
          <w:p w14:paraId="61BC8CF0" w14:textId="77777777" w:rsidR="00353DC1" w:rsidRPr="00E530B2" w:rsidRDefault="00353DC1" w:rsidP="00353DC1">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sidRPr="00E530B2">
              <w:rPr>
                <w:b/>
                <w:sz w:val="20"/>
                <w:szCs w:val="20"/>
              </w:rPr>
              <w:t>13</w:t>
            </w:r>
          </w:p>
        </w:tc>
        <w:tc>
          <w:tcPr>
            <w:tcW w:w="859" w:type="pct"/>
            <w:tcBorders>
              <w:top w:val="single" w:sz="4" w:space="0" w:color="000000"/>
              <w:left w:val="single" w:sz="7" w:space="0" w:color="000000"/>
              <w:bottom w:val="single" w:sz="4" w:space="0" w:color="000000"/>
              <w:right w:val="single" w:sz="6" w:space="0" w:color="FFFFFF"/>
            </w:tcBorders>
            <w:vAlign w:val="center"/>
          </w:tcPr>
          <w:p w14:paraId="1977B19A" w14:textId="46709628" w:rsidR="00353DC1" w:rsidRPr="00E530B2" w:rsidRDefault="00353DC1" w:rsidP="00353DC1">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Pr>
                <w:b/>
                <w:sz w:val="20"/>
                <w:szCs w:val="20"/>
              </w:rPr>
              <w:t>04/06</w:t>
            </w:r>
          </w:p>
        </w:tc>
        <w:tc>
          <w:tcPr>
            <w:tcW w:w="860" w:type="pct"/>
            <w:tcBorders>
              <w:top w:val="single" w:sz="4" w:space="0" w:color="000000"/>
              <w:left w:val="single" w:sz="7" w:space="0" w:color="000000"/>
              <w:bottom w:val="single" w:sz="4" w:space="0" w:color="000000"/>
              <w:right w:val="single" w:sz="6" w:space="0" w:color="FFFFFF"/>
            </w:tcBorders>
            <w:vAlign w:val="center"/>
          </w:tcPr>
          <w:p w14:paraId="1FE50F54" w14:textId="15130195" w:rsidR="00353DC1" w:rsidRPr="00E530B2" w:rsidRDefault="00353DC1" w:rsidP="00353DC1">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Pr>
                <w:b/>
                <w:sz w:val="20"/>
                <w:szCs w:val="20"/>
              </w:rPr>
              <w:t>04/07</w:t>
            </w:r>
          </w:p>
        </w:tc>
        <w:tc>
          <w:tcPr>
            <w:tcW w:w="860" w:type="pct"/>
            <w:tcBorders>
              <w:top w:val="single" w:sz="4" w:space="0" w:color="000000"/>
              <w:left w:val="single" w:sz="7" w:space="0" w:color="000000"/>
              <w:bottom w:val="single" w:sz="4" w:space="0" w:color="000000"/>
              <w:right w:val="single" w:sz="4" w:space="0" w:color="auto"/>
            </w:tcBorders>
            <w:vAlign w:val="center"/>
          </w:tcPr>
          <w:p w14:paraId="3189CDB4" w14:textId="36CC4EB4" w:rsidR="00353DC1" w:rsidRPr="00E530B2" w:rsidRDefault="00FA6502" w:rsidP="00353DC1">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Pr>
                <w:b/>
                <w:sz w:val="20"/>
                <w:szCs w:val="20"/>
              </w:rPr>
              <w:t>2</w:t>
            </w:r>
            <w:r w:rsidR="00353DC1">
              <w:rPr>
                <w:b/>
                <w:sz w:val="20"/>
                <w:szCs w:val="20"/>
              </w:rPr>
              <w:t>/</w:t>
            </w:r>
            <w:r>
              <w:rPr>
                <w:b/>
                <w:sz w:val="20"/>
                <w:szCs w:val="20"/>
              </w:rPr>
              <w:t>12</w:t>
            </w:r>
          </w:p>
        </w:tc>
        <w:tc>
          <w:tcPr>
            <w:tcW w:w="910" w:type="pct"/>
            <w:tcBorders>
              <w:top w:val="single" w:sz="4" w:space="0" w:color="auto"/>
              <w:left w:val="single" w:sz="4" w:space="0" w:color="auto"/>
              <w:bottom w:val="single" w:sz="4" w:space="0" w:color="auto"/>
              <w:right w:val="single" w:sz="4" w:space="0" w:color="auto"/>
            </w:tcBorders>
            <w:vAlign w:val="center"/>
          </w:tcPr>
          <w:p w14:paraId="0EA5311C" w14:textId="23FB4C60" w:rsidR="00353DC1" w:rsidRPr="00D613F3" w:rsidRDefault="00353DC1" w:rsidP="00353DC1">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Pr>
                <w:b/>
                <w:sz w:val="20"/>
                <w:szCs w:val="20"/>
              </w:rPr>
              <w:t>2</w:t>
            </w:r>
            <w:r w:rsidRPr="00D613F3">
              <w:rPr>
                <w:b/>
                <w:sz w:val="20"/>
                <w:szCs w:val="20"/>
              </w:rPr>
              <w:t>/</w:t>
            </w:r>
            <w:r>
              <w:rPr>
                <w:b/>
                <w:sz w:val="20"/>
                <w:szCs w:val="20"/>
              </w:rPr>
              <w:t>20</w:t>
            </w:r>
          </w:p>
        </w:tc>
        <w:tc>
          <w:tcPr>
            <w:tcW w:w="625" w:type="pct"/>
            <w:tcBorders>
              <w:top w:val="single" w:sz="4" w:space="0" w:color="000000"/>
              <w:left w:val="single" w:sz="4" w:space="0" w:color="auto"/>
              <w:bottom w:val="single" w:sz="4" w:space="0" w:color="000000"/>
              <w:right w:val="thinThickSmallGap" w:sz="24" w:space="0" w:color="auto"/>
            </w:tcBorders>
            <w:shd w:val="pct5" w:color="auto" w:fill="auto"/>
            <w:vAlign w:val="center"/>
          </w:tcPr>
          <w:p w14:paraId="7259B3EB" w14:textId="77777777" w:rsidR="00353DC1" w:rsidRPr="00E530B2" w:rsidRDefault="00353DC1" w:rsidP="00353DC1">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p>
        </w:tc>
      </w:tr>
      <w:tr w:rsidR="006A3E54" w14:paraId="1E8C7473" w14:textId="77777777" w:rsidTr="004778D1">
        <w:trPr>
          <w:cantSplit/>
          <w:trHeight w:val="454"/>
        </w:trPr>
        <w:tc>
          <w:tcPr>
            <w:tcW w:w="886" w:type="pct"/>
            <w:tcBorders>
              <w:top w:val="single" w:sz="4" w:space="0" w:color="000000"/>
              <w:left w:val="thinThickSmallGap" w:sz="24" w:space="0" w:color="auto"/>
              <w:bottom w:val="thinThickSmallGap" w:sz="24" w:space="0" w:color="auto"/>
              <w:right w:val="single" w:sz="6" w:space="0" w:color="FFFFFF"/>
            </w:tcBorders>
            <w:vAlign w:val="center"/>
          </w:tcPr>
          <w:p w14:paraId="31AD676D" w14:textId="77777777" w:rsidR="006A3E54" w:rsidRPr="00E530B2" w:rsidRDefault="006A3E54" w:rsidP="006A3E54">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Pr>
                <w:b/>
                <w:sz w:val="20"/>
                <w:szCs w:val="20"/>
              </w:rPr>
              <w:t>14 (Practical)</w:t>
            </w:r>
          </w:p>
        </w:tc>
        <w:tc>
          <w:tcPr>
            <w:tcW w:w="859" w:type="pct"/>
            <w:tcBorders>
              <w:top w:val="single" w:sz="4" w:space="0" w:color="000000"/>
              <w:left w:val="single" w:sz="7" w:space="0" w:color="000000"/>
              <w:bottom w:val="thinThickSmallGap" w:sz="24" w:space="0" w:color="auto"/>
              <w:right w:val="single" w:sz="6" w:space="0" w:color="FFFFFF"/>
            </w:tcBorders>
            <w:vAlign w:val="center"/>
          </w:tcPr>
          <w:p w14:paraId="64659C3C" w14:textId="5AA27615" w:rsidR="006A3E54" w:rsidRDefault="006A3E54" w:rsidP="006A3E54">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Pr>
                <w:b/>
                <w:sz w:val="20"/>
                <w:szCs w:val="20"/>
              </w:rPr>
              <w:t>05/1</w:t>
            </w:r>
            <w:r w:rsidR="00224DC2">
              <w:rPr>
                <w:b/>
                <w:sz w:val="20"/>
                <w:szCs w:val="20"/>
              </w:rPr>
              <w:t>1</w:t>
            </w:r>
          </w:p>
        </w:tc>
        <w:tc>
          <w:tcPr>
            <w:tcW w:w="860" w:type="pct"/>
            <w:tcBorders>
              <w:top w:val="single" w:sz="4" w:space="0" w:color="000000"/>
              <w:left w:val="single" w:sz="7" w:space="0" w:color="000000"/>
              <w:bottom w:val="thinThickSmallGap" w:sz="24" w:space="0" w:color="auto"/>
              <w:right w:val="single" w:sz="6" w:space="0" w:color="FFFFFF"/>
            </w:tcBorders>
            <w:vAlign w:val="center"/>
          </w:tcPr>
          <w:p w14:paraId="29278942" w14:textId="770198E8" w:rsidR="006A3E54" w:rsidRPr="00E530B2" w:rsidRDefault="006A3E54" w:rsidP="006A3E54">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Pr>
                <w:b/>
                <w:sz w:val="20"/>
                <w:szCs w:val="20"/>
              </w:rPr>
              <w:t>05/1</w:t>
            </w:r>
            <w:r w:rsidR="00224DC2">
              <w:rPr>
                <w:b/>
                <w:sz w:val="20"/>
                <w:szCs w:val="20"/>
              </w:rPr>
              <w:t>2</w:t>
            </w:r>
          </w:p>
        </w:tc>
        <w:tc>
          <w:tcPr>
            <w:tcW w:w="860" w:type="pct"/>
            <w:tcBorders>
              <w:top w:val="single" w:sz="4" w:space="0" w:color="000000"/>
              <w:left w:val="single" w:sz="7" w:space="0" w:color="000000"/>
              <w:bottom w:val="thinThickSmallGap" w:sz="24" w:space="0" w:color="auto"/>
              <w:right w:val="single" w:sz="4" w:space="0" w:color="auto"/>
            </w:tcBorders>
            <w:vAlign w:val="center"/>
          </w:tcPr>
          <w:p w14:paraId="6CC96C2F" w14:textId="191C69BE" w:rsidR="006A3E54" w:rsidRPr="00E530B2" w:rsidRDefault="00224DC2" w:rsidP="006A3E54">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Pr>
                <w:b/>
                <w:sz w:val="20"/>
                <w:szCs w:val="20"/>
              </w:rPr>
              <w:t>05/14</w:t>
            </w:r>
          </w:p>
        </w:tc>
        <w:tc>
          <w:tcPr>
            <w:tcW w:w="910" w:type="pct"/>
            <w:tcBorders>
              <w:top w:val="single" w:sz="4" w:space="0" w:color="auto"/>
              <w:left w:val="single" w:sz="4" w:space="0" w:color="auto"/>
              <w:bottom w:val="thinThickSmallGap" w:sz="24" w:space="0" w:color="auto"/>
              <w:right w:val="single" w:sz="4" w:space="0" w:color="auto"/>
            </w:tcBorders>
            <w:vAlign w:val="center"/>
          </w:tcPr>
          <w:p w14:paraId="064844A8" w14:textId="1CACF5F8" w:rsidR="006A3E54" w:rsidRPr="00D613F3" w:rsidRDefault="00224DC2" w:rsidP="006A3E54">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r>
              <w:rPr>
                <w:b/>
                <w:sz w:val="20"/>
                <w:szCs w:val="20"/>
              </w:rPr>
              <w:t>05/14</w:t>
            </w:r>
          </w:p>
        </w:tc>
        <w:tc>
          <w:tcPr>
            <w:tcW w:w="625" w:type="pct"/>
            <w:tcBorders>
              <w:top w:val="single" w:sz="4" w:space="0" w:color="000000"/>
              <w:left w:val="single" w:sz="4" w:space="0" w:color="auto"/>
              <w:bottom w:val="thinThickSmallGap" w:sz="24" w:space="0" w:color="auto"/>
              <w:right w:val="thinThickSmallGap" w:sz="24" w:space="0" w:color="auto"/>
            </w:tcBorders>
            <w:shd w:val="pct5" w:color="auto" w:fill="auto"/>
            <w:vAlign w:val="center"/>
          </w:tcPr>
          <w:p w14:paraId="1D7EA4FE" w14:textId="77777777" w:rsidR="006A3E54" w:rsidRPr="00E530B2" w:rsidRDefault="006A3E54" w:rsidP="006A3E54">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0"/>
                <w:szCs w:val="20"/>
              </w:rPr>
            </w:pPr>
          </w:p>
        </w:tc>
      </w:tr>
    </w:tbl>
    <w:p w14:paraId="6827E18E" w14:textId="77777777" w:rsidR="00B3644D" w:rsidRDefault="00B3644D" w:rsidP="00B3644D">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Pr>
          <w:b/>
          <w:bCs/>
        </w:rPr>
        <w:t>Morning sessions - 9:10 AM - 12:00 PM</w:t>
      </w:r>
    </w:p>
    <w:p w14:paraId="5D04FA72" w14:textId="77777777" w:rsidR="00B3644D" w:rsidRDefault="00B3644D" w:rsidP="00B3644D">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Pr>
          <w:b/>
          <w:bCs/>
        </w:rPr>
        <w:t>Afternoon sessions - 1:40 - 4:30 PM</w:t>
      </w:r>
    </w:p>
    <w:p w14:paraId="2308DCE7" w14:textId="77777777" w:rsidR="00B3644D" w:rsidRPr="00D46CBA" w:rsidRDefault="00B3644D" w:rsidP="00B3644D">
      <w:pPr>
        <w:tabs>
          <w:tab w:val="left" w:pos="-14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Pr>
          <w:b/>
          <w:bCs/>
        </w:rPr>
        <w:t>Evening Sessions - 6:30 - 9:20 PM</w:t>
      </w:r>
    </w:p>
    <w:p w14:paraId="260F5C91" w14:textId="77777777" w:rsidR="00CB3E6B" w:rsidRDefault="00CB3E6B"/>
    <w:p w14:paraId="7754FBCA" w14:textId="77777777" w:rsidR="00FD3960" w:rsidRDefault="00FD3960"/>
    <w:tbl>
      <w:tblPr>
        <w:tblW w:w="5000" w:type="pct"/>
        <w:tblCellMar>
          <w:left w:w="70" w:type="dxa"/>
          <w:right w:w="70" w:type="dxa"/>
        </w:tblCellMar>
        <w:tblLook w:val="0000" w:firstRow="0" w:lastRow="0" w:firstColumn="0" w:lastColumn="0" w:noHBand="0" w:noVBand="0"/>
      </w:tblPr>
      <w:tblGrid>
        <w:gridCol w:w="369"/>
        <w:gridCol w:w="4312"/>
        <w:gridCol w:w="407"/>
        <w:gridCol w:w="4256"/>
      </w:tblGrid>
      <w:tr w:rsidR="007B6BE7" w:rsidRPr="00B47C12" w14:paraId="75CBFECB" w14:textId="77777777" w:rsidTr="00FA6392">
        <w:trPr>
          <w:trHeight w:val="399"/>
        </w:trPr>
        <w:tc>
          <w:tcPr>
            <w:tcW w:w="200" w:type="pct"/>
            <w:tcBorders>
              <w:top w:val="single" w:sz="6" w:space="0" w:color="auto"/>
              <w:left w:val="single" w:sz="6" w:space="0" w:color="auto"/>
              <w:bottom w:val="single" w:sz="6" w:space="0" w:color="auto"/>
              <w:right w:val="single" w:sz="6" w:space="0" w:color="auto"/>
            </w:tcBorders>
            <w:shd w:val="clear" w:color="auto" w:fill="auto"/>
            <w:vAlign w:val="center"/>
          </w:tcPr>
          <w:p w14:paraId="7AE652A7" w14:textId="77777777" w:rsidR="007B6BE7" w:rsidRPr="002772DF" w:rsidRDefault="007B6BE7" w:rsidP="00FA6392">
            <w:pPr>
              <w:tabs>
                <w:tab w:val="left" w:pos="3581"/>
                <w:tab w:val="right" w:pos="8968"/>
              </w:tabs>
              <w:spacing w:before="120" w:after="120"/>
              <w:rPr>
                <w:rFonts w:ascii="Arial" w:hAnsi="Arial" w:cs="Arial"/>
                <w:b/>
              </w:rPr>
            </w:pPr>
            <w:r>
              <w:rPr>
                <w:rFonts w:ascii="Arial" w:hAnsi="Arial" w:cs="Arial"/>
                <w:b/>
              </w:rPr>
              <w:lastRenderedPageBreak/>
              <w:t>1</w:t>
            </w:r>
          </w:p>
        </w:tc>
        <w:tc>
          <w:tcPr>
            <w:tcW w:w="2310" w:type="pct"/>
            <w:tcBorders>
              <w:top w:val="single" w:sz="6" w:space="0" w:color="auto"/>
              <w:left w:val="single" w:sz="6" w:space="0" w:color="auto"/>
              <w:bottom w:val="single" w:sz="6" w:space="0" w:color="auto"/>
              <w:right w:val="single" w:sz="6" w:space="0" w:color="auto"/>
            </w:tcBorders>
          </w:tcPr>
          <w:p w14:paraId="70FDC04F" w14:textId="12090927" w:rsidR="007B6BE7" w:rsidRPr="002772DF" w:rsidRDefault="007B6BE7" w:rsidP="00FA6392">
            <w:pPr>
              <w:tabs>
                <w:tab w:val="left" w:pos="3581"/>
                <w:tab w:val="right" w:pos="8968"/>
              </w:tabs>
              <w:spacing w:before="120" w:after="120"/>
              <w:rPr>
                <w:rFonts w:ascii="Arial" w:hAnsi="Arial" w:cs="Arial"/>
                <w:b/>
              </w:rPr>
            </w:pPr>
            <w:r>
              <w:rPr>
                <w:rFonts w:ascii="Arial" w:hAnsi="Arial" w:cs="Arial"/>
                <w:b/>
              </w:rPr>
              <w:t xml:space="preserve">EVOLUTION: </w:t>
            </w:r>
            <w:r>
              <w:rPr>
                <w:rFonts w:ascii="Arial" w:hAnsi="Arial" w:cs="Arial"/>
                <w:b/>
              </w:rPr>
              <w:t xml:space="preserve">Foraging behavior and </w:t>
            </w:r>
            <w:proofErr w:type="spellStart"/>
            <w:r>
              <w:rPr>
                <w:rFonts w:ascii="Arial" w:hAnsi="Arial" w:cs="Arial"/>
                <w:b/>
              </w:rPr>
              <w:t>crypsis</w:t>
            </w:r>
            <w:proofErr w:type="spellEnd"/>
            <w:r>
              <w:rPr>
                <w:rFonts w:ascii="Arial" w:hAnsi="Arial" w:cs="Arial"/>
                <w:b/>
              </w:rPr>
              <w:t xml:space="preserve">, </w:t>
            </w:r>
            <w:proofErr w:type="spellStart"/>
            <w:r>
              <w:rPr>
                <w:rFonts w:ascii="Arial" w:hAnsi="Arial" w:cs="Arial"/>
                <w:b/>
              </w:rPr>
              <w:t>ecomorphs</w:t>
            </w:r>
            <w:proofErr w:type="spellEnd"/>
            <w:r>
              <w:rPr>
                <w:rFonts w:ascii="Arial" w:hAnsi="Arial" w:cs="Arial"/>
                <w:b/>
              </w:rPr>
              <w:t xml:space="preserve"> in island anoles. </w:t>
            </w:r>
            <w:r w:rsidRPr="00F618CF">
              <w:rPr>
                <w:rFonts w:ascii="Arial" w:hAnsi="Arial" w:cs="Arial"/>
                <w:b/>
                <w:bCs/>
              </w:rPr>
              <w:t xml:space="preserve">Lizards in an Evolutionary Tree Virtual Lab Module </w:t>
            </w:r>
            <w:r>
              <w:rPr>
                <w:rFonts w:ascii="Arial" w:hAnsi="Arial" w:cs="Arial"/>
                <w:b/>
                <w:bCs/>
              </w:rPr>
              <w:t>1</w:t>
            </w:r>
          </w:p>
        </w:tc>
        <w:tc>
          <w:tcPr>
            <w:tcW w:w="210" w:type="pct"/>
            <w:tcBorders>
              <w:top w:val="single" w:sz="6" w:space="0" w:color="auto"/>
              <w:left w:val="single" w:sz="6" w:space="0" w:color="auto"/>
              <w:bottom w:val="single" w:sz="6" w:space="0" w:color="auto"/>
              <w:right w:val="single" w:sz="6" w:space="0" w:color="auto"/>
            </w:tcBorders>
            <w:vAlign w:val="center"/>
          </w:tcPr>
          <w:p w14:paraId="51C7896A" w14:textId="77777777" w:rsidR="007B6BE7" w:rsidRPr="002772DF" w:rsidRDefault="007B6BE7" w:rsidP="00FA6392">
            <w:pPr>
              <w:tabs>
                <w:tab w:val="left" w:pos="3581"/>
                <w:tab w:val="right" w:pos="8968"/>
              </w:tabs>
              <w:spacing w:before="120" w:after="120"/>
              <w:rPr>
                <w:rFonts w:ascii="Arial" w:hAnsi="Arial" w:cs="Arial"/>
                <w:b/>
              </w:rPr>
            </w:pPr>
            <w:r>
              <w:rPr>
                <w:rFonts w:ascii="Arial" w:hAnsi="Arial" w:cs="Arial"/>
                <w:b/>
              </w:rPr>
              <w:t>8</w:t>
            </w:r>
          </w:p>
        </w:tc>
        <w:tc>
          <w:tcPr>
            <w:tcW w:w="2280" w:type="pct"/>
            <w:tcBorders>
              <w:top w:val="single" w:sz="6" w:space="0" w:color="auto"/>
              <w:left w:val="single" w:sz="6" w:space="0" w:color="auto"/>
              <w:bottom w:val="single" w:sz="6" w:space="0" w:color="auto"/>
              <w:right w:val="single" w:sz="6" w:space="0" w:color="auto"/>
            </w:tcBorders>
          </w:tcPr>
          <w:p w14:paraId="6EEF84F1" w14:textId="77777777" w:rsidR="007B6BE7" w:rsidRPr="002772DF" w:rsidRDefault="007B6BE7" w:rsidP="00FA6392">
            <w:pPr>
              <w:tabs>
                <w:tab w:val="left" w:pos="3581"/>
                <w:tab w:val="right" w:pos="8968"/>
              </w:tabs>
              <w:spacing w:before="120" w:after="120"/>
              <w:rPr>
                <w:rFonts w:ascii="Arial" w:hAnsi="Arial" w:cs="Arial"/>
                <w:b/>
              </w:rPr>
            </w:pPr>
            <w:r w:rsidRPr="00094FF7">
              <w:rPr>
                <w:rFonts w:ascii="Arial" w:hAnsi="Arial" w:cs="Arial"/>
                <w:b/>
              </w:rPr>
              <w:t>PORIFERA, CNIDARIA, PLATYHELMINTHES</w:t>
            </w:r>
          </w:p>
        </w:tc>
      </w:tr>
      <w:tr w:rsidR="007B6BE7" w:rsidRPr="00B47C12" w14:paraId="5DFE004A" w14:textId="77777777" w:rsidTr="00FA6392">
        <w:trPr>
          <w:trHeight w:val="702"/>
        </w:trPr>
        <w:tc>
          <w:tcPr>
            <w:tcW w:w="200" w:type="pct"/>
            <w:tcBorders>
              <w:top w:val="single" w:sz="6" w:space="0" w:color="auto"/>
              <w:left w:val="single" w:sz="6" w:space="0" w:color="auto"/>
              <w:bottom w:val="single" w:sz="6" w:space="0" w:color="auto"/>
              <w:right w:val="single" w:sz="6" w:space="0" w:color="auto"/>
            </w:tcBorders>
            <w:shd w:val="clear" w:color="auto" w:fill="auto"/>
            <w:vAlign w:val="center"/>
          </w:tcPr>
          <w:p w14:paraId="2DFAABA8" w14:textId="77777777" w:rsidR="007B6BE7" w:rsidRPr="002772DF" w:rsidRDefault="007B6BE7" w:rsidP="00FA6392">
            <w:pPr>
              <w:tabs>
                <w:tab w:val="left" w:pos="3581"/>
                <w:tab w:val="right" w:pos="8968"/>
              </w:tabs>
              <w:spacing w:before="120" w:after="120"/>
              <w:rPr>
                <w:rFonts w:ascii="Arial" w:hAnsi="Arial" w:cs="Arial"/>
                <w:b/>
              </w:rPr>
            </w:pPr>
            <w:r>
              <w:rPr>
                <w:rFonts w:ascii="Arial" w:hAnsi="Arial" w:cs="Arial"/>
                <w:b/>
              </w:rPr>
              <w:t>2</w:t>
            </w:r>
          </w:p>
        </w:tc>
        <w:tc>
          <w:tcPr>
            <w:tcW w:w="2310" w:type="pct"/>
            <w:tcBorders>
              <w:top w:val="single" w:sz="6" w:space="0" w:color="auto"/>
              <w:left w:val="single" w:sz="6" w:space="0" w:color="auto"/>
              <w:bottom w:val="single" w:sz="6" w:space="0" w:color="auto"/>
              <w:right w:val="single" w:sz="6" w:space="0" w:color="auto"/>
            </w:tcBorders>
          </w:tcPr>
          <w:p w14:paraId="049813E4" w14:textId="23CE086F" w:rsidR="007B6BE7" w:rsidRPr="00F618CF" w:rsidRDefault="007B6BE7" w:rsidP="00FA6392">
            <w:pPr>
              <w:tabs>
                <w:tab w:val="left" w:pos="3581"/>
                <w:tab w:val="right" w:pos="8968"/>
              </w:tabs>
              <w:spacing w:before="240" w:after="120"/>
              <w:rPr>
                <w:rFonts w:ascii="Arial" w:hAnsi="Arial" w:cs="Arial"/>
                <w:b/>
                <w:bCs/>
              </w:rPr>
            </w:pPr>
            <w:r w:rsidRPr="00F618CF">
              <w:rPr>
                <w:rFonts w:ascii="Arial" w:hAnsi="Arial" w:cs="Arial"/>
                <w:b/>
                <w:bCs/>
              </w:rPr>
              <w:t xml:space="preserve">Evolution – </w:t>
            </w:r>
            <w:r>
              <w:rPr>
                <w:rFonts w:ascii="Arial" w:hAnsi="Arial" w:cs="Arial"/>
                <w:b/>
                <w:bCs/>
              </w:rPr>
              <w:t xml:space="preserve">Genetic drift exercise, </w:t>
            </w:r>
            <w:r w:rsidRPr="00F618CF">
              <w:rPr>
                <w:rFonts w:ascii="Arial" w:hAnsi="Arial" w:cs="Arial"/>
                <w:b/>
                <w:bCs/>
              </w:rPr>
              <w:t>Lizards in an Evolutionary Tree Virtual Lab Module 2</w:t>
            </w:r>
            <w:r>
              <w:rPr>
                <w:rFonts w:ascii="Arial" w:hAnsi="Arial" w:cs="Arial"/>
                <w:b/>
                <w:bCs/>
              </w:rPr>
              <w:t xml:space="preserve"> </w:t>
            </w:r>
            <w:r w:rsidRPr="00F618CF">
              <w:rPr>
                <w:rFonts w:ascii="Arial" w:hAnsi="Arial" w:cs="Arial"/>
                <w:b/>
                <w:bCs/>
              </w:rPr>
              <w:t>(anoles)</w:t>
            </w:r>
          </w:p>
        </w:tc>
        <w:tc>
          <w:tcPr>
            <w:tcW w:w="210" w:type="pct"/>
            <w:tcBorders>
              <w:top w:val="single" w:sz="6" w:space="0" w:color="auto"/>
              <w:left w:val="single" w:sz="6" w:space="0" w:color="auto"/>
              <w:bottom w:val="single" w:sz="6" w:space="0" w:color="auto"/>
              <w:right w:val="single" w:sz="6" w:space="0" w:color="auto"/>
            </w:tcBorders>
            <w:vAlign w:val="center"/>
          </w:tcPr>
          <w:p w14:paraId="593FCCB8" w14:textId="77777777" w:rsidR="007B6BE7" w:rsidRPr="002772DF" w:rsidRDefault="007B6BE7" w:rsidP="00FA6392">
            <w:pPr>
              <w:tabs>
                <w:tab w:val="left" w:pos="3581"/>
                <w:tab w:val="right" w:pos="8968"/>
              </w:tabs>
              <w:spacing w:before="120" w:after="120"/>
              <w:rPr>
                <w:rFonts w:ascii="Arial" w:hAnsi="Arial" w:cs="Arial"/>
                <w:b/>
              </w:rPr>
            </w:pPr>
            <w:r>
              <w:rPr>
                <w:rFonts w:ascii="Arial" w:hAnsi="Arial" w:cs="Arial"/>
                <w:b/>
              </w:rPr>
              <w:t>9</w:t>
            </w:r>
          </w:p>
        </w:tc>
        <w:tc>
          <w:tcPr>
            <w:tcW w:w="2280" w:type="pct"/>
            <w:tcBorders>
              <w:top w:val="single" w:sz="6" w:space="0" w:color="auto"/>
              <w:left w:val="single" w:sz="6" w:space="0" w:color="auto"/>
              <w:bottom w:val="single" w:sz="6" w:space="0" w:color="auto"/>
              <w:right w:val="single" w:sz="6" w:space="0" w:color="auto"/>
            </w:tcBorders>
          </w:tcPr>
          <w:p w14:paraId="7F9DA633" w14:textId="77777777" w:rsidR="007B6BE7" w:rsidRPr="002772DF" w:rsidRDefault="007B6BE7" w:rsidP="00FA6392">
            <w:pPr>
              <w:tabs>
                <w:tab w:val="left" w:pos="3581"/>
                <w:tab w:val="right" w:pos="8968"/>
              </w:tabs>
              <w:spacing w:before="120" w:after="120"/>
              <w:rPr>
                <w:rFonts w:ascii="Arial" w:hAnsi="Arial" w:cs="Arial"/>
                <w:b/>
              </w:rPr>
            </w:pPr>
            <w:r w:rsidRPr="002772DF">
              <w:rPr>
                <w:rFonts w:ascii="Arial" w:hAnsi="Arial" w:cs="Arial"/>
                <w:b/>
              </w:rPr>
              <w:t>LOPHOTROCHOZOANS, MOLLUSKS, ANNELIDS</w:t>
            </w:r>
          </w:p>
        </w:tc>
      </w:tr>
      <w:tr w:rsidR="007B6BE7" w:rsidRPr="00B47C12" w14:paraId="62AB21F9" w14:textId="77777777" w:rsidTr="00FA6392">
        <w:trPr>
          <w:trHeight w:val="399"/>
        </w:trPr>
        <w:tc>
          <w:tcPr>
            <w:tcW w:w="200" w:type="pct"/>
            <w:tcBorders>
              <w:top w:val="single" w:sz="6" w:space="0" w:color="auto"/>
              <w:left w:val="single" w:sz="6" w:space="0" w:color="auto"/>
              <w:bottom w:val="single" w:sz="6" w:space="0" w:color="auto"/>
              <w:right w:val="single" w:sz="6" w:space="0" w:color="auto"/>
            </w:tcBorders>
            <w:shd w:val="clear" w:color="auto" w:fill="auto"/>
            <w:vAlign w:val="center"/>
          </w:tcPr>
          <w:p w14:paraId="745E0A32" w14:textId="77777777" w:rsidR="007B6BE7" w:rsidRPr="002772DF" w:rsidRDefault="007B6BE7" w:rsidP="00FA6392">
            <w:pPr>
              <w:tabs>
                <w:tab w:val="left" w:pos="3581"/>
                <w:tab w:val="right" w:pos="8968"/>
              </w:tabs>
              <w:spacing w:before="120" w:after="120"/>
              <w:rPr>
                <w:rFonts w:ascii="Arial" w:hAnsi="Arial" w:cs="Arial"/>
                <w:b/>
              </w:rPr>
            </w:pPr>
            <w:r>
              <w:rPr>
                <w:rFonts w:ascii="Arial" w:hAnsi="Arial" w:cs="Arial"/>
                <w:b/>
              </w:rPr>
              <w:t>3</w:t>
            </w:r>
          </w:p>
        </w:tc>
        <w:tc>
          <w:tcPr>
            <w:tcW w:w="2310" w:type="pct"/>
            <w:tcBorders>
              <w:top w:val="single" w:sz="6" w:space="0" w:color="auto"/>
              <w:left w:val="single" w:sz="6" w:space="0" w:color="auto"/>
              <w:bottom w:val="single" w:sz="6" w:space="0" w:color="auto"/>
              <w:right w:val="single" w:sz="6" w:space="0" w:color="auto"/>
            </w:tcBorders>
          </w:tcPr>
          <w:p w14:paraId="56BA0EE8" w14:textId="669E419F" w:rsidR="007B6BE7" w:rsidRPr="002772DF" w:rsidRDefault="007B6BE7" w:rsidP="00FA6392">
            <w:pPr>
              <w:tabs>
                <w:tab w:val="left" w:pos="3581"/>
                <w:tab w:val="right" w:pos="8968"/>
              </w:tabs>
              <w:spacing w:before="120" w:after="120"/>
              <w:rPr>
                <w:rFonts w:ascii="Arial" w:hAnsi="Arial" w:cs="Arial"/>
                <w:b/>
              </w:rPr>
            </w:pPr>
            <w:r w:rsidRPr="002772DF">
              <w:rPr>
                <w:rFonts w:ascii="Arial" w:hAnsi="Arial" w:cs="Arial"/>
                <w:b/>
              </w:rPr>
              <w:t>DATA ANALYSIS AND STATISTICAL HYPOTHESIS TESTING</w:t>
            </w:r>
          </w:p>
        </w:tc>
        <w:tc>
          <w:tcPr>
            <w:tcW w:w="210" w:type="pct"/>
            <w:tcBorders>
              <w:top w:val="single" w:sz="6" w:space="0" w:color="auto"/>
              <w:left w:val="single" w:sz="6" w:space="0" w:color="auto"/>
              <w:bottom w:val="single" w:sz="6" w:space="0" w:color="auto"/>
              <w:right w:val="single" w:sz="6" w:space="0" w:color="auto"/>
            </w:tcBorders>
            <w:vAlign w:val="center"/>
          </w:tcPr>
          <w:p w14:paraId="3ADAC61B" w14:textId="77777777" w:rsidR="007B6BE7" w:rsidRPr="002772DF" w:rsidRDefault="007B6BE7" w:rsidP="00FA6392">
            <w:pPr>
              <w:tabs>
                <w:tab w:val="left" w:pos="3581"/>
                <w:tab w:val="right" w:pos="8968"/>
              </w:tabs>
              <w:spacing w:before="120" w:after="120"/>
              <w:rPr>
                <w:rFonts w:ascii="Arial" w:hAnsi="Arial" w:cs="Arial"/>
                <w:b/>
              </w:rPr>
            </w:pPr>
            <w:r>
              <w:rPr>
                <w:rFonts w:ascii="Arial" w:hAnsi="Arial" w:cs="Arial"/>
                <w:b/>
              </w:rPr>
              <w:t>10</w:t>
            </w:r>
          </w:p>
        </w:tc>
        <w:tc>
          <w:tcPr>
            <w:tcW w:w="2280" w:type="pct"/>
            <w:tcBorders>
              <w:top w:val="single" w:sz="6" w:space="0" w:color="auto"/>
              <w:left w:val="single" w:sz="6" w:space="0" w:color="auto"/>
              <w:bottom w:val="single" w:sz="6" w:space="0" w:color="auto"/>
              <w:right w:val="single" w:sz="6" w:space="0" w:color="auto"/>
            </w:tcBorders>
          </w:tcPr>
          <w:p w14:paraId="75EEBBE4" w14:textId="77777777" w:rsidR="007B6BE7" w:rsidRPr="002772DF" w:rsidRDefault="007B6BE7" w:rsidP="00FA6392">
            <w:pPr>
              <w:tabs>
                <w:tab w:val="left" w:pos="3581"/>
                <w:tab w:val="right" w:pos="8968"/>
              </w:tabs>
              <w:spacing w:before="120" w:after="120"/>
              <w:rPr>
                <w:rFonts w:ascii="Arial" w:hAnsi="Arial" w:cs="Arial"/>
                <w:b/>
              </w:rPr>
            </w:pPr>
            <w:r w:rsidRPr="002772DF">
              <w:rPr>
                <w:rFonts w:ascii="Arial" w:hAnsi="Arial" w:cs="Arial"/>
                <w:b/>
              </w:rPr>
              <w:t>NEMATODES, ARTHROPODS, ROTIFERA</w:t>
            </w:r>
          </w:p>
        </w:tc>
      </w:tr>
      <w:tr w:rsidR="007B6BE7" w:rsidRPr="00B47C12" w14:paraId="78D4E64D" w14:textId="77777777" w:rsidTr="00FA6392">
        <w:trPr>
          <w:trHeight w:val="618"/>
        </w:trPr>
        <w:tc>
          <w:tcPr>
            <w:tcW w:w="200" w:type="pct"/>
            <w:tcBorders>
              <w:top w:val="single" w:sz="6" w:space="0" w:color="auto"/>
              <w:left w:val="single" w:sz="6" w:space="0" w:color="auto"/>
              <w:bottom w:val="single" w:sz="6" w:space="0" w:color="auto"/>
              <w:right w:val="single" w:sz="6" w:space="0" w:color="auto"/>
            </w:tcBorders>
            <w:shd w:val="clear" w:color="auto" w:fill="auto"/>
            <w:vAlign w:val="center"/>
          </w:tcPr>
          <w:p w14:paraId="5A4328F1" w14:textId="77777777" w:rsidR="007B6BE7" w:rsidRPr="002772DF" w:rsidRDefault="007B6BE7" w:rsidP="00FA6392">
            <w:pPr>
              <w:tabs>
                <w:tab w:val="left" w:pos="3581"/>
                <w:tab w:val="right" w:pos="8968"/>
              </w:tabs>
              <w:spacing w:before="120" w:after="120"/>
              <w:rPr>
                <w:rFonts w:ascii="Arial" w:hAnsi="Arial" w:cs="Arial"/>
                <w:b/>
              </w:rPr>
            </w:pPr>
            <w:r>
              <w:rPr>
                <w:rFonts w:ascii="Arial" w:hAnsi="Arial" w:cs="Arial"/>
                <w:b/>
              </w:rPr>
              <w:t>4</w:t>
            </w:r>
          </w:p>
        </w:tc>
        <w:tc>
          <w:tcPr>
            <w:tcW w:w="2310" w:type="pct"/>
            <w:tcBorders>
              <w:top w:val="single" w:sz="6" w:space="0" w:color="auto"/>
              <w:left w:val="single" w:sz="6" w:space="0" w:color="auto"/>
              <w:bottom w:val="single" w:sz="6" w:space="0" w:color="auto"/>
              <w:right w:val="single" w:sz="6" w:space="0" w:color="auto"/>
            </w:tcBorders>
          </w:tcPr>
          <w:p w14:paraId="5D869D6F" w14:textId="77777777" w:rsidR="007B6BE7" w:rsidRPr="00E26D8B" w:rsidRDefault="007B6BE7" w:rsidP="00FA6392">
            <w:pPr>
              <w:tabs>
                <w:tab w:val="left" w:pos="3581"/>
                <w:tab w:val="right" w:pos="8968"/>
              </w:tabs>
              <w:spacing w:before="120"/>
              <w:rPr>
                <w:rFonts w:ascii="Arial" w:hAnsi="Arial" w:cs="Arial"/>
              </w:rPr>
            </w:pPr>
            <w:r w:rsidRPr="002772DF">
              <w:rPr>
                <w:rFonts w:ascii="Arial" w:hAnsi="Arial" w:cs="Arial"/>
                <w:b/>
              </w:rPr>
              <w:t>MONERANS:</w:t>
            </w:r>
            <w:r>
              <w:rPr>
                <w:rFonts w:ascii="Arial" w:hAnsi="Arial" w:cs="Arial"/>
                <w:b/>
              </w:rPr>
              <w:t xml:space="preserve"> </w:t>
            </w:r>
            <w:r w:rsidRPr="00E26D8B">
              <w:rPr>
                <w:rFonts w:ascii="Arial" w:hAnsi="Arial" w:cs="Arial"/>
                <w:b/>
                <w:u w:val="single"/>
              </w:rPr>
              <w:t>BACTERIA</w:t>
            </w:r>
            <w:r w:rsidRPr="002772DF">
              <w:rPr>
                <w:rFonts w:ascii="Arial" w:hAnsi="Arial" w:cs="Arial"/>
                <w:b/>
              </w:rPr>
              <w:t>, BLUE-GREEN ALGAE</w:t>
            </w:r>
            <w:r>
              <w:rPr>
                <w:rFonts w:ascii="Arial" w:hAnsi="Arial" w:cs="Arial"/>
                <w:b/>
              </w:rPr>
              <w:t xml:space="preserve"> AND</w:t>
            </w:r>
            <w:r w:rsidRPr="002772DF">
              <w:rPr>
                <w:rFonts w:ascii="Arial" w:hAnsi="Arial" w:cs="Arial"/>
                <w:b/>
              </w:rPr>
              <w:t xml:space="preserve"> </w:t>
            </w:r>
            <w:proofErr w:type="gramStart"/>
            <w:r w:rsidRPr="00E26D8B">
              <w:rPr>
                <w:rFonts w:ascii="Arial" w:hAnsi="Arial" w:cs="Arial"/>
                <w:b/>
                <w:u w:val="single"/>
              </w:rPr>
              <w:t>PROTISTS</w:t>
            </w:r>
            <w:r>
              <w:rPr>
                <w:rFonts w:ascii="Arial" w:hAnsi="Arial" w:cs="Arial"/>
                <w:b/>
                <w:u w:val="single"/>
              </w:rPr>
              <w:t xml:space="preserve"> </w:t>
            </w:r>
            <w:r>
              <w:rPr>
                <w:rFonts w:ascii="Arial" w:hAnsi="Arial" w:cs="Arial"/>
              </w:rPr>
              <w:t xml:space="preserve"> (</w:t>
            </w:r>
            <w:proofErr w:type="gramEnd"/>
            <w:r>
              <w:rPr>
                <w:rFonts w:ascii="Arial" w:hAnsi="Arial" w:cs="Arial"/>
              </w:rPr>
              <w:t>NO TERMITES)</w:t>
            </w:r>
          </w:p>
        </w:tc>
        <w:tc>
          <w:tcPr>
            <w:tcW w:w="210" w:type="pct"/>
            <w:tcBorders>
              <w:top w:val="single" w:sz="6" w:space="0" w:color="auto"/>
              <w:left w:val="single" w:sz="6" w:space="0" w:color="auto"/>
              <w:bottom w:val="single" w:sz="6" w:space="0" w:color="auto"/>
              <w:right w:val="single" w:sz="6" w:space="0" w:color="auto"/>
            </w:tcBorders>
            <w:vAlign w:val="center"/>
          </w:tcPr>
          <w:p w14:paraId="10529D25" w14:textId="77777777" w:rsidR="007B6BE7" w:rsidRPr="002772DF" w:rsidRDefault="007B6BE7" w:rsidP="00FA6392">
            <w:pPr>
              <w:tabs>
                <w:tab w:val="left" w:pos="3581"/>
                <w:tab w:val="right" w:pos="8968"/>
              </w:tabs>
              <w:spacing w:before="120" w:after="120"/>
              <w:rPr>
                <w:rFonts w:ascii="Arial" w:hAnsi="Arial" w:cs="Arial"/>
                <w:b/>
              </w:rPr>
            </w:pPr>
            <w:r>
              <w:rPr>
                <w:rFonts w:ascii="Arial" w:hAnsi="Arial" w:cs="Arial"/>
                <w:b/>
              </w:rPr>
              <w:t>11</w:t>
            </w:r>
          </w:p>
        </w:tc>
        <w:tc>
          <w:tcPr>
            <w:tcW w:w="2280" w:type="pct"/>
            <w:tcBorders>
              <w:top w:val="single" w:sz="6" w:space="0" w:color="auto"/>
              <w:left w:val="single" w:sz="6" w:space="0" w:color="auto"/>
              <w:bottom w:val="single" w:sz="6" w:space="0" w:color="auto"/>
              <w:right w:val="single" w:sz="6" w:space="0" w:color="auto"/>
            </w:tcBorders>
          </w:tcPr>
          <w:p w14:paraId="4C63448C" w14:textId="77777777" w:rsidR="007B6BE7" w:rsidRPr="002772DF" w:rsidRDefault="007B6BE7" w:rsidP="00FA6392">
            <w:pPr>
              <w:tabs>
                <w:tab w:val="left" w:pos="3581"/>
                <w:tab w:val="right" w:pos="8968"/>
              </w:tabs>
              <w:spacing w:before="120" w:after="120"/>
              <w:rPr>
                <w:rFonts w:ascii="Arial" w:hAnsi="Arial" w:cs="Arial"/>
                <w:b/>
              </w:rPr>
            </w:pPr>
            <w:r w:rsidRPr="002772DF">
              <w:rPr>
                <w:rFonts w:ascii="Arial" w:hAnsi="Arial" w:cs="Arial"/>
                <w:b/>
              </w:rPr>
              <w:t>DEUTEROSTOMES 1</w:t>
            </w:r>
          </w:p>
          <w:p w14:paraId="174979DE" w14:textId="77777777" w:rsidR="007B6BE7" w:rsidRPr="002772DF" w:rsidRDefault="007B6BE7" w:rsidP="00FA6392">
            <w:pPr>
              <w:tabs>
                <w:tab w:val="left" w:pos="3581"/>
                <w:tab w:val="right" w:pos="8968"/>
              </w:tabs>
              <w:spacing w:before="120" w:after="120"/>
              <w:rPr>
                <w:rFonts w:ascii="Arial" w:hAnsi="Arial" w:cs="Arial"/>
                <w:b/>
              </w:rPr>
            </w:pPr>
            <w:r w:rsidRPr="002772DF">
              <w:rPr>
                <w:rFonts w:ascii="Arial" w:hAnsi="Arial" w:cs="Arial"/>
                <w:b/>
              </w:rPr>
              <w:t>(DISSECTION: STARFISH)</w:t>
            </w:r>
          </w:p>
        </w:tc>
      </w:tr>
      <w:tr w:rsidR="007B6BE7" w:rsidRPr="00B47C12" w14:paraId="7128B9AE" w14:textId="77777777" w:rsidTr="00FA6392">
        <w:trPr>
          <w:trHeight w:val="399"/>
        </w:trPr>
        <w:tc>
          <w:tcPr>
            <w:tcW w:w="200" w:type="pct"/>
            <w:tcBorders>
              <w:top w:val="single" w:sz="6" w:space="0" w:color="auto"/>
              <w:left w:val="single" w:sz="6" w:space="0" w:color="auto"/>
              <w:bottom w:val="single" w:sz="6" w:space="0" w:color="auto"/>
              <w:right w:val="single" w:sz="6" w:space="0" w:color="auto"/>
            </w:tcBorders>
            <w:shd w:val="clear" w:color="auto" w:fill="auto"/>
            <w:vAlign w:val="center"/>
          </w:tcPr>
          <w:p w14:paraId="1A942211" w14:textId="77777777" w:rsidR="007B6BE7" w:rsidRPr="002772DF" w:rsidRDefault="007B6BE7" w:rsidP="00FA6392">
            <w:pPr>
              <w:tabs>
                <w:tab w:val="left" w:pos="3581"/>
                <w:tab w:val="right" w:pos="8968"/>
              </w:tabs>
              <w:spacing w:before="120" w:after="120"/>
              <w:rPr>
                <w:rFonts w:ascii="Arial" w:hAnsi="Arial" w:cs="Arial"/>
                <w:b/>
              </w:rPr>
            </w:pPr>
            <w:r>
              <w:rPr>
                <w:rFonts w:ascii="Arial" w:hAnsi="Arial" w:cs="Arial"/>
                <w:b/>
              </w:rPr>
              <w:t>5</w:t>
            </w:r>
          </w:p>
        </w:tc>
        <w:tc>
          <w:tcPr>
            <w:tcW w:w="2310" w:type="pct"/>
            <w:tcBorders>
              <w:top w:val="single" w:sz="6" w:space="0" w:color="auto"/>
              <w:left w:val="single" w:sz="6" w:space="0" w:color="auto"/>
              <w:bottom w:val="single" w:sz="6" w:space="0" w:color="auto"/>
              <w:right w:val="single" w:sz="6" w:space="0" w:color="auto"/>
            </w:tcBorders>
          </w:tcPr>
          <w:p w14:paraId="3FEBB706" w14:textId="77777777" w:rsidR="007B6BE7" w:rsidRPr="002772DF" w:rsidRDefault="007B6BE7" w:rsidP="00FA6392">
            <w:pPr>
              <w:tabs>
                <w:tab w:val="left" w:pos="3581"/>
                <w:tab w:val="right" w:pos="8968"/>
              </w:tabs>
              <w:spacing w:before="120" w:after="120"/>
              <w:rPr>
                <w:rFonts w:ascii="Arial" w:hAnsi="Arial" w:cs="Arial"/>
                <w:b/>
              </w:rPr>
            </w:pPr>
            <w:r w:rsidRPr="002772DF">
              <w:rPr>
                <w:rFonts w:ascii="Arial" w:hAnsi="Arial" w:cs="Arial"/>
                <w:b/>
              </w:rPr>
              <w:t>BRYOPHYTES, FERNS, ANGIO AND GYMNOSPERMS</w:t>
            </w:r>
          </w:p>
        </w:tc>
        <w:tc>
          <w:tcPr>
            <w:tcW w:w="210" w:type="pct"/>
            <w:tcBorders>
              <w:top w:val="single" w:sz="6" w:space="0" w:color="auto"/>
              <w:left w:val="single" w:sz="6" w:space="0" w:color="auto"/>
              <w:bottom w:val="single" w:sz="6" w:space="0" w:color="auto"/>
              <w:right w:val="single" w:sz="6" w:space="0" w:color="auto"/>
            </w:tcBorders>
            <w:vAlign w:val="center"/>
          </w:tcPr>
          <w:p w14:paraId="50D93AA5" w14:textId="77777777" w:rsidR="007B6BE7" w:rsidRPr="002772DF" w:rsidRDefault="007B6BE7" w:rsidP="00FA6392">
            <w:pPr>
              <w:tabs>
                <w:tab w:val="left" w:pos="3581"/>
                <w:tab w:val="right" w:pos="8968"/>
              </w:tabs>
              <w:spacing w:before="120" w:after="120"/>
              <w:rPr>
                <w:rFonts w:ascii="Arial" w:hAnsi="Arial" w:cs="Arial"/>
                <w:b/>
              </w:rPr>
            </w:pPr>
            <w:r>
              <w:rPr>
                <w:rFonts w:ascii="Arial" w:hAnsi="Arial" w:cs="Arial"/>
                <w:b/>
              </w:rPr>
              <w:t xml:space="preserve">12 </w:t>
            </w:r>
          </w:p>
        </w:tc>
        <w:tc>
          <w:tcPr>
            <w:tcW w:w="2280" w:type="pct"/>
            <w:tcBorders>
              <w:top w:val="single" w:sz="6" w:space="0" w:color="auto"/>
              <w:left w:val="single" w:sz="6" w:space="0" w:color="auto"/>
              <w:bottom w:val="single" w:sz="6" w:space="0" w:color="auto"/>
              <w:right w:val="single" w:sz="6" w:space="0" w:color="auto"/>
            </w:tcBorders>
          </w:tcPr>
          <w:p w14:paraId="38ABA123" w14:textId="77777777" w:rsidR="007B6BE7" w:rsidRPr="002772DF" w:rsidRDefault="007B6BE7" w:rsidP="00FA6392">
            <w:pPr>
              <w:tabs>
                <w:tab w:val="left" w:pos="3581"/>
                <w:tab w:val="right" w:pos="8968"/>
              </w:tabs>
              <w:spacing w:before="120"/>
              <w:rPr>
                <w:rFonts w:ascii="Arial" w:hAnsi="Arial" w:cs="Arial"/>
                <w:b/>
              </w:rPr>
            </w:pPr>
            <w:r w:rsidRPr="002772DF">
              <w:rPr>
                <w:rFonts w:ascii="Arial" w:hAnsi="Arial" w:cs="Arial"/>
                <w:b/>
              </w:rPr>
              <w:t xml:space="preserve">DEUTEROSTOMES 2                     </w:t>
            </w:r>
          </w:p>
          <w:p w14:paraId="2B518359" w14:textId="77777777" w:rsidR="007B6BE7" w:rsidRPr="002772DF" w:rsidRDefault="007B6BE7" w:rsidP="00FA6392">
            <w:pPr>
              <w:tabs>
                <w:tab w:val="left" w:pos="3581"/>
                <w:tab w:val="right" w:pos="8968"/>
              </w:tabs>
              <w:spacing w:before="120"/>
              <w:rPr>
                <w:rFonts w:ascii="Arial" w:hAnsi="Arial" w:cs="Arial"/>
                <w:b/>
              </w:rPr>
            </w:pPr>
            <w:r w:rsidRPr="002772DF">
              <w:rPr>
                <w:rFonts w:ascii="Arial" w:hAnsi="Arial" w:cs="Arial"/>
                <w:b/>
              </w:rPr>
              <w:t>(DISSECTION: BULLFROG/PERCH)</w:t>
            </w:r>
          </w:p>
        </w:tc>
      </w:tr>
      <w:tr w:rsidR="007B6BE7" w:rsidRPr="00B47C12" w14:paraId="3CFA3DFC" w14:textId="77777777" w:rsidTr="00FA6392">
        <w:trPr>
          <w:trHeight w:val="468"/>
        </w:trPr>
        <w:tc>
          <w:tcPr>
            <w:tcW w:w="200" w:type="pct"/>
            <w:tcBorders>
              <w:top w:val="single" w:sz="6" w:space="0" w:color="auto"/>
              <w:left w:val="single" w:sz="6" w:space="0" w:color="auto"/>
              <w:bottom w:val="single" w:sz="6" w:space="0" w:color="auto"/>
              <w:right w:val="single" w:sz="6" w:space="0" w:color="auto"/>
            </w:tcBorders>
            <w:shd w:val="clear" w:color="auto" w:fill="auto"/>
            <w:vAlign w:val="center"/>
          </w:tcPr>
          <w:p w14:paraId="42684BEF" w14:textId="77777777" w:rsidR="007B6BE7" w:rsidRPr="002772DF" w:rsidRDefault="007B6BE7" w:rsidP="00FA6392">
            <w:pPr>
              <w:tabs>
                <w:tab w:val="left" w:pos="3581"/>
                <w:tab w:val="right" w:pos="8968"/>
              </w:tabs>
              <w:spacing w:before="120" w:after="120"/>
              <w:rPr>
                <w:rFonts w:ascii="Arial" w:hAnsi="Arial" w:cs="Arial"/>
                <w:b/>
              </w:rPr>
            </w:pPr>
            <w:r>
              <w:rPr>
                <w:rFonts w:ascii="Arial" w:hAnsi="Arial" w:cs="Arial"/>
                <w:b/>
              </w:rPr>
              <w:t>6</w:t>
            </w:r>
          </w:p>
        </w:tc>
        <w:tc>
          <w:tcPr>
            <w:tcW w:w="2310" w:type="pct"/>
            <w:tcBorders>
              <w:top w:val="single" w:sz="6" w:space="0" w:color="auto"/>
              <w:left w:val="single" w:sz="6" w:space="0" w:color="auto"/>
              <w:bottom w:val="single" w:sz="6" w:space="0" w:color="auto"/>
              <w:right w:val="single" w:sz="6" w:space="0" w:color="auto"/>
            </w:tcBorders>
          </w:tcPr>
          <w:p w14:paraId="3635F641" w14:textId="77777777" w:rsidR="007B6BE7" w:rsidRPr="002772DF" w:rsidRDefault="007B6BE7" w:rsidP="00FA6392">
            <w:pPr>
              <w:tabs>
                <w:tab w:val="left" w:pos="3581"/>
                <w:tab w:val="right" w:pos="8968"/>
              </w:tabs>
              <w:spacing w:before="120" w:after="120"/>
              <w:rPr>
                <w:rFonts w:ascii="Arial" w:hAnsi="Arial" w:cs="Arial"/>
                <w:b/>
              </w:rPr>
            </w:pPr>
            <w:r w:rsidRPr="002772DF">
              <w:rPr>
                <w:rFonts w:ascii="Arial" w:hAnsi="Arial" w:cs="Arial"/>
                <w:b/>
              </w:rPr>
              <w:t>MORPHOLOGY AND DISPERSAL OF WINGED SEEDS</w:t>
            </w:r>
          </w:p>
        </w:tc>
        <w:tc>
          <w:tcPr>
            <w:tcW w:w="210" w:type="pct"/>
            <w:tcBorders>
              <w:top w:val="single" w:sz="6" w:space="0" w:color="auto"/>
              <w:left w:val="single" w:sz="6" w:space="0" w:color="auto"/>
              <w:bottom w:val="single" w:sz="6" w:space="0" w:color="auto"/>
              <w:right w:val="single" w:sz="6" w:space="0" w:color="auto"/>
            </w:tcBorders>
            <w:vAlign w:val="center"/>
          </w:tcPr>
          <w:p w14:paraId="4F34DAB4" w14:textId="77777777" w:rsidR="007B6BE7" w:rsidRPr="002772DF" w:rsidRDefault="007B6BE7" w:rsidP="00FA6392">
            <w:pPr>
              <w:tabs>
                <w:tab w:val="left" w:pos="3581"/>
                <w:tab w:val="right" w:pos="8968"/>
              </w:tabs>
              <w:spacing w:before="120" w:after="120"/>
              <w:rPr>
                <w:rFonts w:ascii="Arial" w:hAnsi="Arial" w:cs="Arial"/>
                <w:b/>
              </w:rPr>
            </w:pPr>
            <w:r>
              <w:rPr>
                <w:rFonts w:ascii="Arial" w:hAnsi="Arial" w:cs="Arial"/>
                <w:b/>
              </w:rPr>
              <w:t>13</w:t>
            </w:r>
          </w:p>
        </w:tc>
        <w:tc>
          <w:tcPr>
            <w:tcW w:w="2280" w:type="pct"/>
            <w:tcBorders>
              <w:top w:val="single" w:sz="6" w:space="0" w:color="auto"/>
              <w:left w:val="single" w:sz="6" w:space="0" w:color="auto"/>
              <w:bottom w:val="single" w:sz="6" w:space="0" w:color="auto"/>
              <w:right w:val="single" w:sz="6" w:space="0" w:color="auto"/>
            </w:tcBorders>
          </w:tcPr>
          <w:p w14:paraId="39B702FC" w14:textId="3A5D5114" w:rsidR="007B6BE7" w:rsidRPr="002772DF" w:rsidRDefault="007B6BE7" w:rsidP="00FA6392">
            <w:pPr>
              <w:tabs>
                <w:tab w:val="left" w:pos="3581"/>
                <w:tab w:val="right" w:pos="8968"/>
              </w:tabs>
              <w:spacing w:before="120" w:after="120"/>
              <w:rPr>
                <w:rFonts w:ascii="Arial" w:hAnsi="Arial" w:cs="Arial"/>
                <w:b/>
              </w:rPr>
            </w:pPr>
            <w:r w:rsidRPr="002772DF">
              <w:rPr>
                <w:rFonts w:ascii="Arial" w:hAnsi="Arial" w:cs="Arial"/>
                <w:b/>
              </w:rPr>
              <w:t>COMPUTER LAB –</w:t>
            </w:r>
            <w:r w:rsidR="00B01458">
              <w:rPr>
                <w:rFonts w:ascii="Arial" w:hAnsi="Arial" w:cs="Arial"/>
                <w:b/>
              </w:rPr>
              <w:t xml:space="preserve"> </w:t>
            </w:r>
            <w:r w:rsidR="00B01458">
              <w:rPr>
                <w:rFonts w:ascii="Arial" w:hAnsi="Arial" w:cs="Arial"/>
                <w:b/>
                <w:bCs/>
              </w:rPr>
              <w:t>Our place in the world</w:t>
            </w:r>
          </w:p>
        </w:tc>
      </w:tr>
      <w:tr w:rsidR="007B6BE7" w:rsidRPr="00B47C12" w14:paraId="522AF65F" w14:textId="77777777" w:rsidTr="00FA6392">
        <w:trPr>
          <w:trHeight w:val="597"/>
        </w:trPr>
        <w:tc>
          <w:tcPr>
            <w:tcW w:w="200" w:type="pct"/>
            <w:tcBorders>
              <w:top w:val="single" w:sz="6" w:space="0" w:color="auto"/>
              <w:left w:val="single" w:sz="6" w:space="0" w:color="auto"/>
              <w:bottom w:val="single" w:sz="6" w:space="0" w:color="auto"/>
              <w:right w:val="single" w:sz="6" w:space="0" w:color="auto"/>
            </w:tcBorders>
            <w:shd w:val="clear" w:color="auto" w:fill="auto"/>
            <w:vAlign w:val="center"/>
          </w:tcPr>
          <w:p w14:paraId="6728CE7A" w14:textId="77777777" w:rsidR="007B6BE7" w:rsidRPr="002772DF" w:rsidRDefault="007B6BE7" w:rsidP="00FA6392">
            <w:pPr>
              <w:tabs>
                <w:tab w:val="left" w:pos="3581"/>
                <w:tab w:val="right" w:pos="8968"/>
              </w:tabs>
              <w:spacing w:before="120" w:after="120"/>
              <w:rPr>
                <w:rFonts w:ascii="Arial" w:hAnsi="Arial" w:cs="Arial"/>
                <w:b/>
              </w:rPr>
            </w:pPr>
            <w:r>
              <w:rPr>
                <w:rFonts w:ascii="Arial" w:hAnsi="Arial" w:cs="Arial"/>
                <w:b/>
              </w:rPr>
              <w:t>7</w:t>
            </w:r>
          </w:p>
        </w:tc>
        <w:tc>
          <w:tcPr>
            <w:tcW w:w="2310" w:type="pct"/>
            <w:tcBorders>
              <w:top w:val="single" w:sz="6" w:space="0" w:color="auto"/>
              <w:left w:val="single" w:sz="6" w:space="0" w:color="auto"/>
              <w:bottom w:val="single" w:sz="6" w:space="0" w:color="auto"/>
              <w:right w:val="single" w:sz="6" w:space="0" w:color="auto"/>
            </w:tcBorders>
          </w:tcPr>
          <w:p w14:paraId="238607AC" w14:textId="77777777" w:rsidR="007B6BE7" w:rsidRPr="002772DF" w:rsidRDefault="007B6BE7" w:rsidP="00FA6392">
            <w:pPr>
              <w:tabs>
                <w:tab w:val="left" w:pos="3581"/>
                <w:tab w:val="right" w:pos="8968"/>
              </w:tabs>
              <w:spacing w:before="120" w:after="120"/>
              <w:rPr>
                <w:rFonts w:ascii="Arial" w:hAnsi="Arial" w:cs="Arial"/>
                <w:b/>
              </w:rPr>
            </w:pPr>
            <w:r w:rsidRPr="002772DF">
              <w:rPr>
                <w:rFonts w:ascii="Arial" w:hAnsi="Arial" w:cs="Arial"/>
                <w:b/>
              </w:rPr>
              <w:t>ANATOMY AND MORPHOLOGY OF HIGHER PLANTS AND FUNGI</w:t>
            </w:r>
          </w:p>
        </w:tc>
        <w:tc>
          <w:tcPr>
            <w:tcW w:w="210" w:type="pct"/>
            <w:tcBorders>
              <w:top w:val="single" w:sz="6" w:space="0" w:color="auto"/>
              <w:left w:val="single" w:sz="6" w:space="0" w:color="auto"/>
              <w:bottom w:val="single" w:sz="6" w:space="0" w:color="auto"/>
              <w:right w:val="single" w:sz="6" w:space="0" w:color="auto"/>
            </w:tcBorders>
            <w:vAlign w:val="center"/>
          </w:tcPr>
          <w:p w14:paraId="67E113CB" w14:textId="77777777" w:rsidR="007B6BE7" w:rsidRPr="002772DF" w:rsidRDefault="007B6BE7" w:rsidP="00FA6392">
            <w:pPr>
              <w:tabs>
                <w:tab w:val="left" w:pos="3581"/>
                <w:tab w:val="right" w:pos="8968"/>
              </w:tabs>
              <w:spacing w:after="120"/>
              <w:rPr>
                <w:rFonts w:ascii="Arial" w:hAnsi="Arial" w:cs="Arial"/>
                <w:b/>
              </w:rPr>
            </w:pPr>
            <w:r>
              <w:rPr>
                <w:rFonts w:ascii="Arial" w:hAnsi="Arial" w:cs="Arial"/>
                <w:b/>
              </w:rPr>
              <w:t>14</w:t>
            </w:r>
          </w:p>
        </w:tc>
        <w:tc>
          <w:tcPr>
            <w:tcW w:w="2280" w:type="pct"/>
            <w:tcBorders>
              <w:top w:val="single" w:sz="6" w:space="0" w:color="auto"/>
              <w:left w:val="single" w:sz="6" w:space="0" w:color="auto"/>
              <w:bottom w:val="single" w:sz="6" w:space="0" w:color="auto"/>
              <w:right w:val="single" w:sz="6" w:space="0" w:color="auto"/>
            </w:tcBorders>
            <w:vAlign w:val="center"/>
          </w:tcPr>
          <w:p w14:paraId="40C1496F" w14:textId="77777777" w:rsidR="007B6BE7" w:rsidRPr="002772DF" w:rsidRDefault="007B6BE7" w:rsidP="00FA6392">
            <w:pPr>
              <w:tabs>
                <w:tab w:val="left" w:pos="3581"/>
                <w:tab w:val="right" w:pos="8968"/>
              </w:tabs>
              <w:spacing w:after="120"/>
              <w:rPr>
                <w:rFonts w:ascii="Arial" w:hAnsi="Arial" w:cs="Arial"/>
                <w:b/>
              </w:rPr>
            </w:pPr>
            <w:r>
              <w:rPr>
                <w:rFonts w:ascii="Arial" w:hAnsi="Arial" w:cs="Arial"/>
                <w:b/>
              </w:rPr>
              <w:t>PRACTICAL</w:t>
            </w:r>
          </w:p>
        </w:tc>
      </w:tr>
    </w:tbl>
    <w:p w14:paraId="124C59B0" w14:textId="77777777" w:rsidR="00FD3960" w:rsidRDefault="00FD3960"/>
    <w:p w14:paraId="7F7AA667" w14:textId="796A3292" w:rsidR="0034079E" w:rsidRDefault="0034079E" w:rsidP="0034079E">
      <w:pPr>
        <w:pStyle w:val="ListParagraph"/>
        <w:numPr>
          <w:ilvl w:val="0"/>
          <w:numId w:val="2"/>
        </w:numPr>
      </w:pPr>
      <w:r w:rsidRPr="0034079E">
        <w:rPr>
          <w:rFonts w:ascii="Arial" w:hAnsi="Arial" w:cs="Arial"/>
          <w:b/>
        </w:rPr>
        <w:t>N</w:t>
      </w:r>
      <w:r w:rsidRPr="0034079E">
        <w:rPr>
          <w:rFonts w:ascii="Arial" w:hAnsi="Arial" w:cs="Arial"/>
          <w:b/>
          <w:szCs w:val="28"/>
        </w:rPr>
        <w:t>ot all lab</w:t>
      </w:r>
      <w:r>
        <w:rPr>
          <w:rFonts w:ascii="Arial" w:hAnsi="Arial" w:cs="Arial"/>
          <w:b/>
          <w:szCs w:val="28"/>
        </w:rPr>
        <w:t xml:space="preserve"> sections h</w:t>
      </w:r>
      <w:r w:rsidR="00D73C33">
        <w:rPr>
          <w:rFonts w:ascii="Arial" w:hAnsi="Arial" w:cs="Arial"/>
          <w:b/>
          <w:szCs w:val="28"/>
        </w:rPr>
        <w:t>ave a scheduled week 14. The Lab</w:t>
      </w:r>
      <w:r>
        <w:rPr>
          <w:rFonts w:ascii="Arial" w:hAnsi="Arial" w:cs="Arial"/>
          <w:b/>
          <w:szCs w:val="28"/>
        </w:rPr>
        <w:t xml:space="preserve"> practical will take </w:t>
      </w:r>
      <w:proofErr w:type="gramStart"/>
      <w:r>
        <w:rPr>
          <w:rFonts w:ascii="Arial" w:hAnsi="Arial" w:cs="Arial"/>
          <w:b/>
          <w:szCs w:val="28"/>
        </w:rPr>
        <w:t>one hour</w:t>
      </w:r>
      <w:proofErr w:type="gramEnd"/>
      <w:r>
        <w:rPr>
          <w:rFonts w:ascii="Arial" w:hAnsi="Arial" w:cs="Arial"/>
          <w:b/>
          <w:szCs w:val="28"/>
        </w:rPr>
        <w:t xml:space="preserve">, additional practical slots will be available in </w:t>
      </w:r>
      <w:r w:rsidR="007E3712">
        <w:rPr>
          <w:rFonts w:ascii="Arial" w:hAnsi="Arial" w:cs="Arial"/>
          <w:b/>
          <w:szCs w:val="28"/>
        </w:rPr>
        <w:t>earlier lab sections and a signup will be distributed to the later-week labs.</w:t>
      </w:r>
    </w:p>
    <w:sectPr w:rsidR="0034079E" w:rsidSect="00577F92">
      <w:footerReference w:type="even" r:id="rId8"/>
      <w:footerReference w:type="default" r:id="rId9"/>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0BB03" w14:textId="77777777" w:rsidR="00327D39" w:rsidRDefault="00327D39">
      <w:r>
        <w:separator/>
      </w:r>
    </w:p>
  </w:endnote>
  <w:endnote w:type="continuationSeparator" w:id="0">
    <w:p w14:paraId="60AAE6FE" w14:textId="77777777" w:rsidR="00327D39" w:rsidRDefault="00327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EE791" w14:textId="77777777" w:rsidR="00923DB8" w:rsidRDefault="00923D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1E664B0" w14:textId="77777777" w:rsidR="00923DB8" w:rsidRDefault="00923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70AA8" w14:textId="77777777" w:rsidR="00923DB8" w:rsidRDefault="00923D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0E40">
      <w:rPr>
        <w:rStyle w:val="PageNumber"/>
        <w:noProof/>
      </w:rPr>
      <w:t>9</w:t>
    </w:r>
    <w:r>
      <w:rPr>
        <w:rStyle w:val="PageNumber"/>
      </w:rPr>
      <w:fldChar w:fldCharType="end"/>
    </w:r>
  </w:p>
  <w:p w14:paraId="5060B096" w14:textId="77777777" w:rsidR="00923DB8" w:rsidRDefault="00923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2EFE8" w14:textId="77777777" w:rsidR="00327D39" w:rsidRDefault="00327D39">
      <w:r>
        <w:separator/>
      </w:r>
    </w:p>
  </w:footnote>
  <w:footnote w:type="continuationSeparator" w:id="0">
    <w:p w14:paraId="08494CFD" w14:textId="77777777" w:rsidR="00327D39" w:rsidRDefault="00327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02F64"/>
    <w:multiLevelType w:val="hybridMultilevel"/>
    <w:tmpl w:val="A50C6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E229E4"/>
    <w:multiLevelType w:val="hybridMultilevel"/>
    <w:tmpl w:val="81E81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406C6"/>
    <w:multiLevelType w:val="hybridMultilevel"/>
    <w:tmpl w:val="0D08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E5056D"/>
    <w:multiLevelType w:val="hybridMultilevel"/>
    <w:tmpl w:val="6A3E5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6506F0"/>
    <w:multiLevelType w:val="hybridMultilevel"/>
    <w:tmpl w:val="A02C5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A86D75"/>
    <w:multiLevelType w:val="hybridMultilevel"/>
    <w:tmpl w:val="D4020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44D"/>
    <w:rsid w:val="000001A7"/>
    <w:rsid w:val="00007D12"/>
    <w:rsid w:val="00010CE4"/>
    <w:rsid w:val="00013643"/>
    <w:rsid w:val="00035105"/>
    <w:rsid w:val="00047A1F"/>
    <w:rsid w:val="0006524F"/>
    <w:rsid w:val="00075EA3"/>
    <w:rsid w:val="000762BE"/>
    <w:rsid w:val="00095BA3"/>
    <w:rsid w:val="000D2167"/>
    <w:rsid w:val="000D4E3D"/>
    <w:rsid w:val="001115B9"/>
    <w:rsid w:val="00131F2F"/>
    <w:rsid w:val="00145048"/>
    <w:rsid w:val="0015330A"/>
    <w:rsid w:val="001847ED"/>
    <w:rsid w:val="001B7451"/>
    <w:rsid w:val="001C47A0"/>
    <w:rsid w:val="001E124E"/>
    <w:rsid w:val="001E3DC3"/>
    <w:rsid w:val="00224DC2"/>
    <w:rsid w:val="002340A4"/>
    <w:rsid w:val="00240BE9"/>
    <w:rsid w:val="00245DF9"/>
    <w:rsid w:val="002531EB"/>
    <w:rsid w:val="00253EB8"/>
    <w:rsid w:val="00264C88"/>
    <w:rsid w:val="00296F69"/>
    <w:rsid w:val="002B375F"/>
    <w:rsid w:val="002B6D13"/>
    <w:rsid w:val="002C7C4A"/>
    <w:rsid w:val="002E01CC"/>
    <w:rsid w:val="002E14FF"/>
    <w:rsid w:val="00327D39"/>
    <w:rsid w:val="00336ED1"/>
    <w:rsid w:val="0034079E"/>
    <w:rsid w:val="00353DC1"/>
    <w:rsid w:val="003554CE"/>
    <w:rsid w:val="003565FD"/>
    <w:rsid w:val="00385F02"/>
    <w:rsid w:val="00396456"/>
    <w:rsid w:val="003B69D9"/>
    <w:rsid w:val="003F1C7F"/>
    <w:rsid w:val="003F66B1"/>
    <w:rsid w:val="00423E4F"/>
    <w:rsid w:val="00445D49"/>
    <w:rsid w:val="00456BA6"/>
    <w:rsid w:val="0047550F"/>
    <w:rsid w:val="004778D1"/>
    <w:rsid w:val="00493B0F"/>
    <w:rsid w:val="004A0191"/>
    <w:rsid w:val="004B2B9A"/>
    <w:rsid w:val="004C1B67"/>
    <w:rsid w:val="004F38DB"/>
    <w:rsid w:val="004F5767"/>
    <w:rsid w:val="004F67C8"/>
    <w:rsid w:val="00525697"/>
    <w:rsid w:val="00561B85"/>
    <w:rsid w:val="00575787"/>
    <w:rsid w:val="00577F92"/>
    <w:rsid w:val="00596ED6"/>
    <w:rsid w:val="005A111D"/>
    <w:rsid w:val="005D2B6D"/>
    <w:rsid w:val="005E2715"/>
    <w:rsid w:val="005E5CC7"/>
    <w:rsid w:val="005F7EBF"/>
    <w:rsid w:val="006078F1"/>
    <w:rsid w:val="00633B61"/>
    <w:rsid w:val="00636FC2"/>
    <w:rsid w:val="00637C6F"/>
    <w:rsid w:val="00653AD3"/>
    <w:rsid w:val="006A3E54"/>
    <w:rsid w:val="006E30A6"/>
    <w:rsid w:val="006F3A95"/>
    <w:rsid w:val="00732E28"/>
    <w:rsid w:val="00742260"/>
    <w:rsid w:val="00770538"/>
    <w:rsid w:val="00790894"/>
    <w:rsid w:val="007A001A"/>
    <w:rsid w:val="007A15A4"/>
    <w:rsid w:val="007B6BE7"/>
    <w:rsid w:val="007D0F74"/>
    <w:rsid w:val="007D2D48"/>
    <w:rsid w:val="007D3F60"/>
    <w:rsid w:val="007E111D"/>
    <w:rsid w:val="007E3712"/>
    <w:rsid w:val="00824413"/>
    <w:rsid w:val="008360D8"/>
    <w:rsid w:val="00836888"/>
    <w:rsid w:val="00852987"/>
    <w:rsid w:val="00855562"/>
    <w:rsid w:val="008925C5"/>
    <w:rsid w:val="00894C97"/>
    <w:rsid w:val="008B0915"/>
    <w:rsid w:val="009141AD"/>
    <w:rsid w:val="00923DB8"/>
    <w:rsid w:val="009348CB"/>
    <w:rsid w:val="009529B5"/>
    <w:rsid w:val="0096476E"/>
    <w:rsid w:val="00977245"/>
    <w:rsid w:val="009F1FDA"/>
    <w:rsid w:val="00A13E3E"/>
    <w:rsid w:val="00A702EB"/>
    <w:rsid w:val="00A70E24"/>
    <w:rsid w:val="00A72145"/>
    <w:rsid w:val="00AB4541"/>
    <w:rsid w:val="00AE0C24"/>
    <w:rsid w:val="00AE3DFE"/>
    <w:rsid w:val="00B01458"/>
    <w:rsid w:val="00B3644D"/>
    <w:rsid w:val="00B77050"/>
    <w:rsid w:val="00BA1D2A"/>
    <w:rsid w:val="00BB047F"/>
    <w:rsid w:val="00BC2BC2"/>
    <w:rsid w:val="00BE1FA8"/>
    <w:rsid w:val="00BF4309"/>
    <w:rsid w:val="00BF6A6C"/>
    <w:rsid w:val="00C02041"/>
    <w:rsid w:val="00C11435"/>
    <w:rsid w:val="00C27DB4"/>
    <w:rsid w:val="00C56A94"/>
    <w:rsid w:val="00C80916"/>
    <w:rsid w:val="00CB3E6B"/>
    <w:rsid w:val="00CD06F8"/>
    <w:rsid w:val="00CE212F"/>
    <w:rsid w:val="00D017A6"/>
    <w:rsid w:val="00D11F48"/>
    <w:rsid w:val="00D56ED4"/>
    <w:rsid w:val="00D63EF2"/>
    <w:rsid w:val="00D65497"/>
    <w:rsid w:val="00D677AE"/>
    <w:rsid w:val="00D73C33"/>
    <w:rsid w:val="00D80E40"/>
    <w:rsid w:val="00D81C20"/>
    <w:rsid w:val="00D83A47"/>
    <w:rsid w:val="00D921B7"/>
    <w:rsid w:val="00D95CEA"/>
    <w:rsid w:val="00DB0726"/>
    <w:rsid w:val="00DB1984"/>
    <w:rsid w:val="00DC40A8"/>
    <w:rsid w:val="00DD01A0"/>
    <w:rsid w:val="00DD78FA"/>
    <w:rsid w:val="00DF5AA3"/>
    <w:rsid w:val="00E014B2"/>
    <w:rsid w:val="00E04334"/>
    <w:rsid w:val="00E23C3A"/>
    <w:rsid w:val="00E23E00"/>
    <w:rsid w:val="00E259BD"/>
    <w:rsid w:val="00E3007E"/>
    <w:rsid w:val="00E46BCE"/>
    <w:rsid w:val="00E50CA9"/>
    <w:rsid w:val="00E6429D"/>
    <w:rsid w:val="00E66C5E"/>
    <w:rsid w:val="00E75F45"/>
    <w:rsid w:val="00EA5D69"/>
    <w:rsid w:val="00EF5F63"/>
    <w:rsid w:val="00EF63D8"/>
    <w:rsid w:val="00F11033"/>
    <w:rsid w:val="00F13493"/>
    <w:rsid w:val="00F3763F"/>
    <w:rsid w:val="00F43DD5"/>
    <w:rsid w:val="00F669A2"/>
    <w:rsid w:val="00F87D25"/>
    <w:rsid w:val="00FA6502"/>
    <w:rsid w:val="00FD3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DF2D2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644D"/>
    <w:rPr>
      <w:rFonts w:eastAsia="Times New Roman"/>
    </w:rPr>
  </w:style>
  <w:style w:type="paragraph" w:styleId="Heading3">
    <w:name w:val="heading 3"/>
    <w:basedOn w:val="Normal"/>
    <w:next w:val="Normal"/>
    <w:link w:val="Heading3Char"/>
    <w:qFormat/>
    <w:rsid w:val="00B3644D"/>
    <w:pPr>
      <w:keepNext/>
      <w:widowControl w:val="0"/>
      <w:snapToGrid w:val="0"/>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3644D"/>
    <w:rPr>
      <w:rFonts w:eastAsia="Times New Roman"/>
      <w:b/>
      <w:sz w:val="28"/>
    </w:rPr>
  </w:style>
  <w:style w:type="paragraph" w:styleId="BodyText">
    <w:name w:val="Body Text"/>
    <w:basedOn w:val="Normal"/>
    <w:link w:val="BodyTextChar"/>
    <w:rsid w:val="00B3644D"/>
    <w:pPr>
      <w:widowControl w:val="0"/>
      <w:snapToGrid w:val="0"/>
    </w:pPr>
    <w:rPr>
      <w:i/>
      <w:szCs w:val="20"/>
    </w:rPr>
  </w:style>
  <w:style w:type="character" w:customStyle="1" w:styleId="BodyTextChar">
    <w:name w:val="Body Text Char"/>
    <w:basedOn w:val="DefaultParagraphFont"/>
    <w:link w:val="BodyText"/>
    <w:rsid w:val="00B3644D"/>
    <w:rPr>
      <w:rFonts w:eastAsia="Times New Roman"/>
      <w:i/>
      <w:szCs w:val="20"/>
    </w:rPr>
  </w:style>
  <w:style w:type="paragraph" w:styleId="Footer">
    <w:name w:val="footer"/>
    <w:basedOn w:val="Normal"/>
    <w:link w:val="FooterChar"/>
    <w:rsid w:val="00B3644D"/>
    <w:pPr>
      <w:tabs>
        <w:tab w:val="center" w:pos="4320"/>
        <w:tab w:val="right" w:pos="8640"/>
      </w:tabs>
    </w:pPr>
  </w:style>
  <w:style w:type="character" w:customStyle="1" w:styleId="FooterChar">
    <w:name w:val="Footer Char"/>
    <w:basedOn w:val="DefaultParagraphFont"/>
    <w:link w:val="Footer"/>
    <w:rsid w:val="00B3644D"/>
    <w:rPr>
      <w:rFonts w:eastAsia="Times New Roman"/>
    </w:rPr>
  </w:style>
  <w:style w:type="character" w:styleId="PageNumber">
    <w:name w:val="page number"/>
    <w:basedOn w:val="DefaultParagraphFont"/>
    <w:rsid w:val="00B3644D"/>
  </w:style>
  <w:style w:type="paragraph" w:styleId="Subtitle">
    <w:name w:val="Subtitle"/>
    <w:basedOn w:val="Normal"/>
    <w:link w:val="SubtitleChar"/>
    <w:qFormat/>
    <w:rsid w:val="00B3644D"/>
    <w:pPr>
      <w:widowControl w:val="0"/>
      <w:snapToGrid w:val="0"/>
      <w:jc w:val="center"/>
    </w:pPr>
    <w:rPr>
      <w:b/>
    </w:rPr>
  </w:style>
  <w:style w:type="character" w:customStyle="1" w:styleId="SubtitleChar">
    <w:name w:val="Subtitle Char"/>
    <w:basedOn w:val="DefaultParagraphFont"/>
    <w:link w:val="Subtitle"/>
    <w:rsid w:val="00B3644D"/>
    <w:rPr>
      <w:rFonts w:eastAsia="Times New Roman"/>
      <w:b/>
    </w:rPr>
  </w:style>
  <w:style w:type="character" w:styleId="Hyperlink">
    <w:name w:val="Hyperlink"/>
    <w:rsid w:val="00B3644D"/>
    <w:rPr>
      <w:color w:val="0000FF"/>
      <w:u w:val="single"/>
    </w:rPr>
  </w:style>
  <w:style w:type="paragraph" w:styleId="ListParagraph">
    <w:name w:val="List Paragraph"/>
    <w:basedOn w:val="Normal"/>
    <w:uiPriority w:val="34"/>
    <w:qFormat/>
    <w:rsid w:val="0034079E"/>
    <w:pPr>
      <w:ind w:left="720"/>
      <w:contextualSpacing/>
    </w:pPr>
  </w:style>
  <w:style w:type="character" w:styleId="FollowedHyperlink">
    <w:name w:val="FollowedHyperlink"/>
    <w:basedOn w:val="DefaultParagraphFont"/>
    <w:uiPriority w:val="99"/>
    <w:semiHidden/>
    <w:unhideWhenUsed/>
    <w:rsid w:val="00DD01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374317">
      <w:bodyDiv w:val="1"/>
      <w:marLeft w:val="0"/>
      <w:marRight w:val="0"/>
      <w:marTop w:val="0"/>
      <w:marBottom w:val="0"/>
      <w:divBdr>
        <w:top w:val="none" w:sz="0" w:space="0" w:color="auto"/>
        <w:left w:val="none" w:sz="0" w:space="0" w:color="auto"/>
        <w:bottom w:val="none" w:sz="0" w:space="0" w:color="auto"/>
        <w:right w:val="none" w:sz="0" w:space="0" w:color="auto"/>
      </w:divBdr>
    </w:div>
    <w:div w:id="953444816">
      <w:bodyDiv w:val="1"/>
      <w:marLeft w:val="0"/>
      <w:marRight w:val="0"/>
      <w:marTop w:val="0"/>
      <w:marBottom w:val="0"/>
      <w:divBdr>
        <w:top w:val="none" w:sz="0" w:space="0" w:color="auto"/>
        <w:left w:val="none" w:sz="0" w:space="0" w:color="auto"/>
        <w:bottom w:val="none" w:sz="0" w:space="0" w:color="auto"/>
        <w:right w:val="none" w:sz="0" w:space="0" w:color="auto"/>
      </w:divBdr>
    </w:div>
    <w:div w:id="1779790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ritingatqueens.org/for-students/what-is-plagiar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2600</Words>
  <Characters>14824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Jackman</dc:creator>
  <cp:keywords/>
  <dc:description/>
  <cp:lastModifiedBy>Microsoft Office User</cp:lastModifiedBy>
  <cp:revision>14</cp:revision>
  <cp:lastPrinted>2020-01-22T04:03:00Z</cp:lastPrinted>
  <dcterms:created xsi:type="dcterms:W3CDTF">2020-01-02T23:03:00Z</dcterms:created>
  <dcterms:modified xsi:type="dcterms:W3CDTF">2020-01-22T04:05:00Z</dcterms:modified>
</cp:coreProperties>
</file>